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60AE4" w14:textId="3FD60812" w:rsidR="00EE36BC" w:rsidRPr="00E740B9" w:rsidRDefault="00E83F4C" w:rsidP="00EE36B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Toc487029129"/>
      <w:r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7456" behindDoc="1" locked="0" layoutInCell="1" allowOverlap="1" wp14:anchorId="387FDDC9" wp14:editId="1C6C2F0E">
            <wp:simplePos x="0" y="0"/>
            <wp:positionH relativeFrom="margin">
              <wp:posOffset>-623569</wp:posOffset>
            </wp:positionH>
            <wp:positionV relativeFrom="paragraph">
              <wp:posOffset>-490220</wp:posOffset>
            </wp:positionV>
            <wp:extent cx="7010400" cy="350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CD305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8734E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C675B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5D6D1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5ED1B6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EE36BC">
        <w:rPr>
          <w:rFonts w:ascii="Arial" w:hAnsi="Arial" w:cs="Arial"/>
          <w:sz w:val="28"/>
          <w:szCs w:val="24"/>
        </w:rPr>
        <w:t>FISA CRITERII</w:t>
      </w:r>
      <w:r>
        <w:rPr>
          <w:rFonts w:ascii="Arial" w:hAnsi="Arial" w:cs="Arial"/>
          <w:sz w:val="28"/>
          <w:szCs w:val="24"/>
        </w:rPr>
        <w:t>LOR</w:t>
      </w:r>
      <w:r w:rsidRPr="00EE36BC">
        <w:rPr>
          <w:rFonts w:ascii="Arial" w:hAnsi="Arial" w:cs="Arial"/>
          <w:sz w:val="28"/>
          <w:szCs w:val="24"/>
        </w:rPr>
        <w:t xml:space="preserve"> DE SELECTIE</w:t>
      </w:r>
    </w:p>
    <w:p w14:paraId="78A01F63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EE36BC">
        <w:rPr>
          <w:rFonts w:ascii="Arial" w:hAnsi="Arial" w:cs="Arial"/>
          <w:sz w:val="28"/>
          <w:szCs w:val="24"/>
        </w:rPr>
        <w:t>pentru masura M</w:t>
      </w:r>
      <w:r w:rsidR="00E83F4C">
        <w:rPr>
          <w:rFonts w:ascii="Arial" w:hAnsi="Arial" w:cs="Arial"/>
          <w:sz w:val="28"/>
          <w:szCs w:val="24"/>
        </w:rPr>
        <w:t>8</w:t>
      </w:r>
      <w:r w:rsidRPr="00EE36BC">
        <w:rPr>
          <w:rFonts w:ascii="Arial" w:hAnsi="Arial" w:cs="Arial"/>
          <w:sz w:val="28"/>
          <w:szCs w:val="24"/>
        </w:rPr>
        <w:t>/ 6B</w:t>
      </w:r>
    </w:p>
    <w:p w14:paraId="31E104DD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845B58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B0F645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528563422"/>
      <w:r w:rsidRPr="00EE36BC">
        <w:rPr>
          <w:rFonts w:ascii="Arial" w:hAnsi="Arial" w:cs="Arial"/>
          <w:sz w:val="24"/>
          <w:szCs w:val="24"/>
        </w:rPr>
        <w:t>“</w:t>
      </w:r>
      <w:r w:rsidR="00E83F4C" w:rsidRPr="007C7AF6">
        <w:rPr>
          <w:rFonts w:ascii="Arial" w:hAnsi="Arial" w:cs="Arial"/>
          <w:b/>
          <w:sz w:val="28"/>
          <w:szCs w:val="24"/>
        </w:rPr>
        <w:t>INVESTITII IN INFRASTRUCTURA SOCIALA SI INTEGRAREA MINORITATILOR</w:t>
      </w:r>
      <w:r w:rsidRPr="00EE36BC">
        <w:rPr>
          <w:rFonts w:ascii="Arial" w:hAnsi="Arial" w:cs="Arial"/>
          <w:sz w:val="24"/>
          <w:szCs w:val="24"/>
        </w:rPr>
        <w:t>”</w:t>
      </w:r>
    </w:p>
    <w:bookmarkEnd w:id="1"/>
    <w:p w14:paraId="6FE46A7D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D62ACF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35022B" w14:textId="76ABED79" w:rsidR="00EE36BC" w:rsidRPr="00E740B9" w:rsidRDefault="00AA1C37" w:rsidP="00EE36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2" w:name="_GoBack"/>
      <w:bookmarkEnd w:id="2"/>
    </w:p>
    <w:p w14:paraId="7BA10395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1374C5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739D54" w14:textId="77777777" w:rsidR="00EE36BC" w:rsidRPr="00E740B9" w:rsidRDefault="00E83F4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8480" behindDoc="1" locked="0" layoutInCell="1" allowOverlap="1" wp14:anchorId="7D55E70D" wp14:editId="638DDC0D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468755" cy="14649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791C8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507F93" w14:textId="77777777" w:rsidR="00D8153C" w:rsidRDefault="00E83F4C" w:rsidP="00E83F4C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3ADCAF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7630D47A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4A544148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1D5955D4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073E645C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7F9CD5B1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3EBED0F3" w14:textId="77777777" w:rsidR="00EE36BC" w:rsidRDefault="00EE36BC" w:rsidP="00B84982">
      <w:pPr>
        <w:jc w:val="both"/>
        <w:rPr>
          <w:rFonts w:ascii="Arial" w:hAnsi="Arial" w:cs="Arial"/>
          <w:sz w:val="24"/>
          <w:szCs w:val="24"/>
        </w:rPr>
      </w:pPr>
    </w:p>
    <w:p w14:paraId="3962D89D" w14:textId="77777777" w:rsidR="00EE36BC" w:rsidRDefault="00EE36BC" w:rsidP="00B84982">
      <w:pPr>
        <w:jc w:val="both"/>
        <w:rPr>
          <w:rFonts w:ascii="Arial" w:hAnsi="Arial" w:cs="Arial"/>
          <w:sz w:val="24"/>
          <w:szCs w:val="24"/>
        </w:rPr>
      </w:pPr>
    </w:p>
    <w:p w14:paraId="201CCCD0" w14:textId="77777777" w:rsidR="00EE36BC" w:rsidRDefault="00EE36BC" w:rsidP="00B84982">
      <w:pPr>
        <w:jc w:val="both"/>
        <w:rPr>
          <w:rFonts w:ascii="Arial" w:hAnsi="Arial" w:cs="Arial"/>
          <w:sz w:val="24"/>
          <w:szCs w:val="24"/>
        </w:rPr>
      </w:pPr>
    </w:p>
    <w:p w14:paraId="0BEA0FDF" w14:textId="77777777" w:rsidR="00EE36BC" w:rsidRDefault="00EE36BC" w:rsidP="00B84982">
      <w:pPr>
        <w:jc w:val="both"/>
        <w:rPr>
          <w:rFonts w:ascii="Arial" w:hAnsi="Arial" w:cs="Arial"/>
          <w:sz w:val="24"/>
          <w:szCs w:val="24"/>
        </w:rPr>
      </w:pPr>
    </w:p>
    <w:p w14:paraId="2D6F9C5B" w14:textId="77777777" w:rsidR="00E83F4C" w:rsidRDefault="00E83F4C" w:rsidP="00B84982">
      <w:pPr>
        <w:jc w:val="both"/>
        <w:rPr>
          <w:rFonts w:ascii="Arial" w:hAnsi="Arial" w:cs="Arial"/>
          <w:sz w:val="24"/>
          <w:szCs w:val="24"/>
        </w:rPr>
      </w:pPr>
    </w:p>
    <w:p w14:paraId="2DCE0755" w14:textId="77777777" w:rsidR="00E83F4C" w:rsidRDefault="00E83F4C" w:rsidP="00B84982">
      <w:pPr>
        <w:jc w:val="both"/>
        <w:rPr>
          <w:rFonts w:ascii="Arial" w:hAnsi="Arial" w:cs="Arial"/>
          <w:sz w:val="24"/>
          <w:szCs w:val="24"/>
        </w:rPr>
      </w:pPr>
    </w:p>
    <w:p w14:paraId="53FC0B2A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07452872" w14:textId="77777777" w:rsidR="00DA6CFD" w:rsidRPr="007C6BC3" w:rsidRDefault="00DA6CFD" w:rsidP="00B84982">
      <w:pPr>
        <w:pStyle w:val="Heading1"/>
        <w:jc w:val="center"/>
        <w:rPr>
          <w:rFonts w:ascii="Arial" w:hAnsi="Arial" w:cs="Arial"/>
          <w:color w:val="000000"/>
          <w:szCs w:val="24"/>
          <w:lang w:eastAsia="fr-FR"/>
        </w:rPr>
      </w:pPr>
      <w:r w:rsidRPr="007C6BC3">
        <w:rPr>
          <w:rFonts w:ascii="Arial" w:hAnsi="Arial" w:cs="Arial"/>
          <w:color w:val="000000"/>
          <w:szCs w:val="24"/>
          <w:lang w:eastAsia="fr-FR"/>
        </w:rPr>
        <w:lastRenderedPageBreak/>
        <w:t xml:space="preserve">FIȘA DE VERIFICARE A </w:t>
      </w:r>
      <w:r w:rsidR="004714A2" w:rsidRPr="007C6BC3">
        <w:rPr>
          <w:rFonts w:ascii="Arial" w:hAnsi="Arial" w:cs="Arial"/>
          <w:color w:val="000000"/>
          <w:szCs w:val="24"/>
          <w:lang w:eastAsia="fr-FR"/>
        </w:rPr>
        <w:t>C</w:t>
      </w:r>
      <w:r w:rsidR="006D379C" w:rsidRPr="007C6BC3">
        <w:rPr>
          <w:rFonts w:ascii="Arial" w:hAnsi="Arial" w:cs="Arial"/>
          <w:color w:val="000000"/>
          <w:szCs w:val="24"/>
          <w:lang w:eastAsia="fr-FR"/>
        </w:rPr>
        <w:t>RITERIILOR DE SELECTIE</w:t>
      </w:r>
      <w:bookmarkEnd w:id="0"/>
    </w:p>
    <w:p w14:paraId="032D5D42" w14:textId="77777777" w:rsidR="00AB11DD" w:rsidRPr="00AF375E" w:rsidRDefault="00AB11DD" w:rsidP="00B84982">
      <w:pPr>
        <w:jc w:val="both"/>
        <w:rPr>
          <w:rFonts w:ascii="Arial" w:hAnsi="Arial" w:cs="Arial"/>
          <w:sz w:val="24"/>
          <w:szCs w:val="24"/>
        </w:rPr>
      </w:pPr>
    </w:p>
    <w:p w14:paraId="7E5F5728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Sub-măsura 19.2 - ”SPRIJIN PENTRU IMPLEMENTAREA ACȚIUNILOR ÎN CADRUL STRATEGIEI DE DEZVOLTARE LOCALĂ”</w:t>
      </w:r>
    </w:p>
    <w:p w14:paraId="2A9FA3DA" w14:textId="77777777" w:rsid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495DB896" w14:textId="77777777" w:rsidR="000E43E5" w:rsidRPr="00CF6353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Masura M</w:t>
      </w:r>
      <w:r w:rsidR="00AE0845">
        <w:rPr>
          <w:rFonts w:ascii="Arial" w:eastAsia="Times New Roman" w:hAnsi="Arial" w:cs="Arial"/>
          <w:bCs/>
          <w:lang w:eastAsia="fr-FR"/>
        </w:rPr>
        <w:t>8</w:t>
      </w:r>
      <w:r w:rsidRPr="000E43E5">
        <w:rPr>
          <w:rFonts w:ascii="Arial" w:eastAsia="Times New Roman" w:hAnsi="Arial" w:cs="Arial"/>
          <w:bCs/>
          <w:lang w:eastAsia="fr-FR"/>
        </w:rPr>
        <w:t>/</w:t>
      </w:r>
      <w:r w:rsidR="00AE0845">
        <w:rPr>
          <w:rFonts w:ascii="Arial" w:eastAsia="Times New Roman" w:hAnsi="Arial" w:cs="Arial"/>
          <w:bCs/>
          <w:lang w:eastAsia="fr-FR"/>
        </w:rPr>
        <w:t xml:space="preserve"> </w:t>
      </w:r>
      <w:r w:rsidRPr="000E43E5">
        <w:rPr>
          <w:rFonts w:ascii="Arial" w:eastAsia="Times New Roman" w:hAnsi="Arial" w:cs="Arial"/>
          <w:bCs/>
          <w:lang w:eastAsia="fr-FR"/>
        </w:rPr>
        <w:t xml:space="preserve">6B - </w:t>
      </w:r>
      <w:r w:rsidRPr="00E83F4C">
        <w:rPr>
          <w:rFonts w:ascii="Arial" w:eastAsia="Times New Roman" w:hAnsi="Arial" w:cs="Arial"/>
          <w:b/>
          <w:bCs/>
          <w:sz w:val="20"/>
          <w:lang w:eastAsia="fr-FR"/>
        </w:rPr>
        <w:t>”</w:t>
      </w:r>
      <w:r w:rsidR="00E83F4C" w:rsidRPr="00E83F4C">
        <w:rPr>
          <w:rFonts w:ascii="Arial" w:hAnsi="Arial" w:cs="Arial"/>
          <w:b/>
          <w:sz w:val="24"/>
          <w:szCs w:val="24"/>
        </w:rPr>
        <w:t>INVESTITII IN INFRASTRUCTURA SOCIALA SI INTEGRAREA MINORITATILOR</w:t>
      </w:r>
      <w:r w:rsidRPr="00E83F4C">
        <w:rPr>
          <w:rFonts w:ascii="Arial" w:eastAsia="Times New Roman" w:hAnsi="Arial" w:cs="Arial"/>
          <w:b/>
          <w:bCs/>
          <w:sz w:val="20"/>
          <w:lang w:eastAsia="fr-FR"/>
        </w:rPr>
        <w:t>”</w:t>
      </w:r>
    </w:p>
    <w:p w14:paraId="2B7F3CE4" w14:textId="77777777" w:rsid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4B4FCDF8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Denumire solicitant: …</w:t>
      </w:r>
    </w:p>
    <w:p w14:paraId="4F9D867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693BBE12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Statutul juridic: …</w:t>
      </w:r>
    </w:p>
    <w:p w14:paraId="33F79FA4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DB42E05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Titlul proiectului: …</w:t>
      </w:r>
    </w:p>
    <w:p w14:paraId="44564EAE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E15536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Data lansării apelului de selecție de către GAL</w:t>
      </w:r>
      <w:r w:rsidR="00A36D21">
        <w:rPr>
          <w:rFonts w:ascii="Arial" w:eastAsia="Times New Roman" w:hAnsi="Arial" w:cs="Arial"/>
          <w:bCs/>
          <w:lang w:eastAsia="fr-FR"/>
        </w:rPr>
        <w:t xml:space="preserve"> </w:t>
      </w:r>
      <w:r w:rsidR="00E83F4C">
        <w:rPr>
          <w:rFonts w:ascii="Arial" w:eastAsia="Times New Roman" w:hAnsi="Arial" w:cs="Arial"/>
          <w:bCs/>
          <w:lang w:eastAsia="fr-FR"/>
        </w:rPr>
        <w:t>SEGARCEA</w:t>
      </w:r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532CBF3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76AFF73E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Numarul si Data înregistrării proiectului la GAL</w:t>
      </w:r>
      <w:r w:rsidR="00A36D21">
        <w:rPr>
          <w:rFonts w:ascii="Arial" w:eastAsia="Times New Roman" w:hAnsi="Arial" w:cs="Arial"/>
          <w:bCs/>
          <w:lang w:eastAsia="fr-FR"/>
        </w:rPr>
        <w:t xml:space="preserve"> </w:t>
      </w:r>
      <w:r w:rsidR="00E83F4C">
        <w:rPr>
          <w:rFonts w:ascii="Arial" w:eastAsia="Times New Roman" w:hAnsi="Arial" w:cs="Arial"/>
          <w:bCs/>
          <w:lang w:eastAsia="fr-FR"/>
        </w:rPr>
        <w:t>SEGARCEA</w:t>
      </w:r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57ACFF0E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22C1ADE7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Obiectivul și tipul proiectului: …</w:t>
      </w:r>
    </w:p>
    <w:p w14:paraId="7B394D62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605A99F7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Obiectivele proiectului se încadrează în prevederile Reg. (UE) nr. …, art. …</w:t>
      </w:r>
    </w:p>
    <w:p w14:paraId="0ED19231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18E2262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Amplasarea proiectului: …</w:t>
      </w:r>
    </w:p>
    <w:p w14:paraId="36DDD95E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77E8BE04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Date personale ale reprezentantului legal al solicitantului:</w:t>
      </w:r>
    </w:p>
    <w:p w14:paraId="36CE9B9C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Nume: …</w:t>
      </w:r>
    </w:p>
    <w:p w14:paraId="2F3488C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Prenume: …</w:t>
      </w:r>
    </w:p>
    <w:p w14:paraId="0D6F798F" w14:textId="77777777" w:rsidR="00DA6CFD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Funcţie: …</w:t>
      </w:r>
    </w:p>
    <w:p w14:paraId="089718D4" w14:textId="77777777" w:rsid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5683"/>
        <w:gridCol w:w="911"/>
        <w:gridCol w:w="1093"/>
        <w:gridCol w:w="911"/>
      </w:tblGrid>
      <w:tr w:rsidR="00E83F4C" w:rsidRPr="007C7AF6" w14:paraId="24B62F85" w14:textId="77777777" w:rsidTr="0004296F">
        <w:trPr>
          <w:trHeight w:hRule="exact" w:val="785"/>
        </w:trPr>
        <w:tc>
          <w:tcPr>
            <w:tcW w:w="263" w:type="pct"/>
          </w:tcPr>
          <w:p w14:paraId="27A02122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lastRenderedPageBreak/>
              <w:t>Nr.</w:t>
            </w:r>
          </w:p>
          <w:p w14:paraId="4523DDF5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crt.</w:t>
            </w:r>
          </w:p>
        </w:tc>
        <w:tc>
          <w:tcPr>
            <w:tcW w:w="3131" w:type="pct"/>
          </w:tcPr>
          <w:p w14:paraId="0C06DA39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Criterii de selectie</w:t>
            </w:r>
          </w:p>
        </w:tc>
        <w:tc>
          <w:tcPr>
            <w:tcW w:w="502" w:type="pct"/>
          </w:tcPr>
          <w:p w14:paraId="7DEE647E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Punctaj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GS</w:t>
            </w:r>
          </w:p>
        </w:tc>
        <w:tc>
          <w:tcPr>
            <w:tcW w:w="602" w:type="pct"/>
          </w:tcPr>
          <w:p w14:paraId="3D9220EC" w14:textId="77777777" w:rsidR="00E83F4C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</w:t>
            </w:r>
          </w:p>
          <w:p w14:paraId="2A05CDFC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Solicitant</w:t>
            </w:r>
          </w:p>
        </w:tc>
        <w:tc>
          <w:tcPr>
            <w:tcW w:w="502" w:type="pct"/>
          </w:tcPr>
          <w:p w14:paraId="3BBC04A1" w14:textId="77777777" w:rsidR="00E83F4C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Punctaj </w:t>
            </w:r>
          </w:p>
          <w:p w14:paraId="370A644A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GAL</w:t>
            </w:r>
          </w:p>
        </w:tc>
      </w:tr>
      <w:tr w:rsidR="00E83F4C" w:rsidRPr="007C7AF6" w14:paraId="703B4301" w14:textId="77777777" w:rsidTr="0004296F">
        <w:trPr>
          <w:trHeight w:hRule="exact" w:val="1246"/>
        </w:trPr>
        <w:tc>
          <w:tcPr>
            <w:tcW w:w="263" w:type="pct"/>
          </w:tcPr>
          <w:p w14:paraId="7C49C37A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CS1</w:t>
            </w:r>
          </w:p>
        </w:tc>
        <w:tc>
          <w:tcPr>
            <w:tcW w:w="3131" w:type="pct"/>
          </w:tcPr>
          <w:p w14:paraId="34DD0812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implementarii unei idei, produs, tehnologii inovatoare pentru a imbunatati un anumit sistem, produs, serviciu etc;</w:t>
            </w:r>
          </w:p>
        </w:tc>
        <w:tc>
          <w:tcPr>
            <w:tcW w:w="502" w:type="pct"/>
          </w:tcPr>
          <w:p w14:paraId="1E8B71FC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602" w:type="pct"/>
          </w:tcPr>
          <w:p w14:paraId="66A0830C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36D04D89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F4C" w:rsidRPr="007C7AF6" w14:paraId="26ACD050" w14:textId="77777777" w:rsidTr="0004296F">
        <w:trPr>
          <w:trHeight w:hRule="exact" w:val="1421"/>
        </w:trPr>
        <w:tc>
          <w:tcPr>
            <w:tcW w:w="263" w:type="pct"/>
          </w:tcPr>
          <w:p w14:paraId="15E13C69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CS2</w:t>
            </w:r>
          </w:p>
        </w:tc>
        <w:tc>
          <w:tcPr>
            <w:tcW w:w="3131" w:type="pct"/>
          </w:tcPr>
          <w:p w14:paraId="7CD73E3D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protectiei mediului inconjurator in sensul prioritizarii acelor proiecte care includ actiuni ce vizeaza acest aspect;</w:t>
            </w:r>
          </w:p>
        </w:tc>
        <w:tc>
          <w:tcPr>
            <w:tcW w:w="502" w:type="pct"/>
          </w:tcPr>
          <w:p w14:paraId="687BAFE8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20 p.</w:t>
            </w:r>
          </w:p>
        </w:tc>
        <w:tc>
          <w:tcPr>
            <w:tcW w:w="602" w:type="pct"/>
          </w:tcPr>
          <w:p w14:paraId="6C1839F6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787474AC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F4C" w:rsidRPr="007C7AF6" w14:paraId="275543A0" w14:textId="77777777" w:rsidTr="0004296F">
        <w:trPr>
          <w:trHeight w:hRule="exact" w:val="876"/>
        </w:trPr>
        <w:tc>
          <w:tcPr>
            <w:tcW w:w="263" w:type="pct"/>
          </w:tcPr>
          <w:p w14:paraId="3012B911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CS3</w:t>
            </w:r>
          </w:p>
        </w:tc>
        <w:tc>
          <w:tcPr>
            <w:tcW w:w="3131" w:type="pct"/>
          </w:tcPr>
          <w:p w14:paraId="59529133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utilizarii energiei din surse regenerabile;</w:t>
            </w:r>
          </w:p>
        </w:tc>
        <w:tc>
          <w:tcPr>
            <w:tcW w:w="502" w:type="pct"/>
          </w:tcPr>
          <w:p w14:paraId="4F992B11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30 p.</w:t>
            </w:r>
          </w:p>
        </w:tc>
        <w:tc>
          <w:tcPr>
            <w:tcW w:w="602" w:type="pct"/>
          </w:tcPr>
          <w:p w14:paraId="42160756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6224581D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F4C" w:rsidRPr="007C7AF6" w14:paraId="4B5657F1" w14:textId="77777777" w:rsidTr="0004296F">
        <w:trPr>
          <w:trHeight w:hRule="exact" w:val="1350"/>
        </w:trPr>
        <w:tc>
          <w:tcPr>
            <w:tcW w:w="263" w:type="pct"/>
          </w:tcPr>
          <w:p w14:paraId="3BA2EA5E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CS4</w:t>
            </w:r>
          </w:p>
        </w:tc>
        <w:tc>
          <w:tcPr>
            <w:tcW w:w="3131" w:type="pct"/>
          </w:tcPr>
          <w:p w14:paraId="7405ECAA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cooperarii, in sensul prioritizarii acelor proiecte ai caror beneficiari directi participa la actiunile de cooperare promovate de GAL in sensul art. 35 din Reg (UE) 1305/2013;</w:t>
            </w:r>
          </w:p>
        </w:tc>
        <w:tc>
          <w:tcPr>
            <w:tcW w:w="502" w:type="pct"/>
          </w:tcPr>
          <w:p w14:paraId="225531C4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602" w:type="pct"/>
          </w:tcPr>
          <w:p w14:paraId="3962F75B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24B83F05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F4C" w:rsidRPr="007C7AF6" w14:paraId="63676FEB" w14:textId="77777777" w:rsidTr="0004296F">
        <w:trPr>
          <w:trHeight w:hRule="exact" w:val="1416"/>
        </w:trPr>
        <w:tc>
          <w:tcPr>
            <w:tcW w:w="263" w:type="pct"/>
          </w:tcPr>
          <w:p w14:paraId="487F42F1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CS5</w:t>
            </w:r>
          </w:p>
        </w:tc>
        <w:tc>
          <w:tcPr>
            <w:tcW w:w="3131" w:type="pct"/>
          </w:tcPr>
          <w:p w14:paraId="5537F104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relevantei proiectului si a magnitudinii problemei in sensul prioritizarii acelor proiecte in care problema se manifesta in randul unui numar mai mare de persoane din comunitatile marginalizate;</w:t>
            </w:r>
          </w:p>
        </w:tc>
        <w:tc>
          <w:tcPr>
            <w:tcW w:w="502" w:type="pct"/>
          </w:tcPr>
          <w:p w14:paraId="5E25FBA5" w14:textId="77777777" w:rsidR="00AE0845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Max. </w:t>
            </w:r>
          </w:p>
          <w:p w14:paraId="7233D6EF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30 p.</w:t>
            </w:r>
          </w:p>
        </w:tc>
        <w:tc>
          <w:tcPr>
            <w:tcW w:w="602" w:type="pct"/>
          </w:tcPr>
          <w:p w14:paraId="49C9818A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527B6891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FBD113" w14:textId="77777777" w:rsidR="00E83F4C" w:rsidRDefault="00E83F4C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1E90C043" w14:textId="77777777" w:rsidR="00E83F4C" w:rsidRDefault="00E83F4C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22C95A5" w14:textId="77777777" w:rsidR="000E43E5" w:rsidRDefault="000E43E5" w:rsidP="00B849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 xml:space="preserve">Punctaj minim </w:t>
      </w:r>
      <w:r w:rsidR="00E83F4C"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>0 puncte.</w:t>
      </w:r>
    </w:p>
    <w:p w14:paraId="7375A378" w14:textId="77777777" w:rsidR="00EE36BC" w:rsidRDefault="00EE36BC" w:rsidP="00B849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</w:pPr>
    </w:p>
    <w:p w14:paraId="030D2C35" w14:textId="77777777" w:rsidR="000C3246" w:rsidRPr="00AF375E" w:rsidRDefault="000C3246" w:rsidP="00B849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</w:pPr>
      <w:r w:rsidRPr="00AF375E"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>VERIFICAREA CRITERIILO</w:t>
      </w:r>
      <w:r w:rsidR="00017EAF" w:rsidRPr="00AF375E"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 xml:space="preserve">R DE DEPARTAJARE A PROIECTULUI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5456"/>
        <w:gridCol w:w="2608"/>
      </w:tblGrid>
      <w:tr w:rsidR="000C3246" w:rsidRPr="00CE5AB3" w14:paraId="0C7F9B47" w14:textId="77777777" w:rsidTr="00AF375E">
        <w:trPr>
          <w:trHeight w:val="293"/>
        </w:trPr>
        <w:tc>
          <w:tcPr>
            <w:tcW w:w="656" w:type="pct"/>
            <w:shd w:val="clear" w:color="auto" w:fill="auto"/>
          </w:tcPr>
          <w:p w14:paraId="2B65993D" w14:textId="77777777" w:rsidR="000C3246" w:rsidRPr="00CE5AB3" w:rsidRDefault="000C3246" w:rsidP="00B84982">
            <w:pPr>
              <w:tabs>
                <w:tab w:val="left" w:pos="0"/>
              </w:tabs>
              <w:ind w:right="69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Nr.Crt</w:t>
            </w:r>
          </w:p>
        </w:tc>
        <w:tc>
          <w:tcPr>
            <w:tcW w:w="2939" w:type="pct"/>
            <w:shd w:val="clear" w:color="auto" w:fill="auto"/>
          </w:tcPr>
          <w:p w14:paraId="73B4848A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405" w:type="pct"/>
            <w:shd w:val="clear" w:color="auto" w:fill="auto"/>
          </w:tcPr>
          <w:p w14:paraId="6F4D88A2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Numar locuitori</w:t>
            </w:r>
          </w:p>
        </w:tc>
      </w:tr>
      <w:tr w:rsidR="000C3246" w:rsidRPr="00CE5AB3" w14:paraId="1A2F11EB" w14:textId="77777777" w:rsidTr="00AF375E">
        <w:trPr>
          <w:trHeight w:val="680"/>
        </w:trPr>
        <w:tc>
          <w:tcPr>
            <w:tcW w:w="656" w:type="pct"/>
            <w:shd w:val="clear" w:color="auto" w:fill="auto"/>
          </w:tcPr>
          <w:p w14:paraId="16749FFA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CD1</w:t>
            </w:r>
          </w:p>
        </w:tc>
        <w:tc>
          <w:tcPr>
            <w:tcW w:w="2939" w:type="pct"/>
            <w:shd w:val="clear" w:color="auto" w:fill="auto"/>
          </w:tcPr>
          <w:p w14:paraId="132A019B" w14:textId="77777777" w:rsidR="00795B7E" w:rsidRPr="00CE5AB3" w:rsidRDefault="00086BFE" w:rsidP="00B84982">
            <w:pPr>
              <w:pStyle w:val="Style52"/>
              <w:spacing w:line="276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val="ro-RO" w:eastAsia="ro-RO"/>
              </w:rPr>
            </w:pPr>
            <w:r w:rsidRPr="00CE5AB3">
              <w:rPr>
                <w:rStyle w:val="FontStyle75"/>
                <w:rFonts w:ascii="Arial" w:hAnsi="Arial" w:cs="Arial"/>
                <w:b/>
                <w:lang w:val="ro-RO" w:eastAsia="ro-RO"/>
              </w:rPr>
              <w:t>În cazul proiectelor cu acelaşi punctaj, departajarea acestora se face in functie de numarul locuitorilor deserviti de investitiile propuse in cadrul proiectului</w:t>
            </w: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 xml:space="preserve"> (*numărul total al populaţiei comunei este conform Rezultatului final al recensământului populaţiei şi locuinţelor din anul 2011 - </w:t>
            </w:r>
            <w:r w:rsidRPr="00CE5AB3">
              <w:rPr>
                <w:rStyle w:val="FontStyle75"/>
                <w:rFonts w:ascii="Arial" w:hAnsi="Arial" w:cs="Arial"/>
                <w:b/>
                <w:lang w:val="ro-RO" w:eastAsia="ro-RO"/>
              </w:rPr>
              <w:t>Tabelul nr.3 „Populaţia stabilă pe sexe şi grupe de vârstă - judeţe, municipii, oraşe, comune”</w:t>
            </w: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>; În cazul A.D.I. numărul locuitorilor, reprezintă suma locuitorilor comunelor în care se va implementa proiectul propus la finanţare).</w:t>
            </w:r>
          </w:p>
        </w:tc>
        <w:tc>
          <w:tcPr>
            <w:tcW w:w="1405" w:type="pct"/>
            <w:shd w:val="clear" w:color="auto" w:fill="auto"/>
          </w:tcPr>
          <w:p w14:paraId="4D8C4B3C" w14:textId="77777777" w:rsidR="000C3246" w:rsidRPr="00FA7D6D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</w:p>
        </w:tc>
      </w:tr>
    </w:tbl>
    <w:p w14:paraId="1ACF2509" w14:textId="77777777" w:rsidR="00CE5AB3" w:rsidRDefault="00CE5AB3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7CC9ABF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F594803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F2C5E87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43326CE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964646E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B6DC79E" w14:textId="77777777" w:rsidR="00E83F4C" w:rsidRPr="00AF375E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D8FFBA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375E">
        <w:rPr>
          <w:rFonts w:ascii="Arial" w:hAnsi="Arial" w:cs="Arial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FC227" wp14:editId="2D082D6F">
                <wp:simplePos x="0" y="0"/>
                <wp:positionH relativeFrom="column">
                  <wp:posOffset>3951817</wp:posOffset>
                </wp:positionH>
                <wp:positionV relativeFrom="paragraph">
                  <wp:posOffset>140335</wp:posOffset>
                </wp:positionV>
                <wp:extent cx="1247775" cy="876300"/>
                <wp:effectExtent l="0" t="0" r="22225" b="3810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9898" w14:textId="77777777" w:rsidR="00E36B17" w:rsidRPr="00AF375E" w:rsidRDefault="00E36B17" w:rsidP="00E36B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F375E">
                              <w:rPr>
                                <w:rFonts w:ascii="Arial" w:eastAsia="Times New Roman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9495A5" id="Rectangle 46" o:spid="_x0000_s1026" style="position:absolute;left:0;text-align:left;margin-left:311.15pt;margin-top:11.05pt;width:98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">
                <v:textbox>
                  <w:txbxContent>
                    <w:p w14:paraId="1664F588" w14:textId="77777777" w:rsidR="00E36B17" w:rsidRPr="00AF375E" w:rsidRDefault="00E36B17" w:rsidP="00E36B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F375E">
                        <w:rPr>
                          <w:rFonts w:ascii="Arial" w:eastAsia="Times New Roman" w:hAnsi="Arial" w:cs="Arial"/>
                          <w:bCs/>
                          <w:i/>
                          <w:sz w:val="24"/>
                          <w:szCs w:val="24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</w:p>
    <w:p w14:paraId="4142EABD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F34359E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375E">
        <w:rPr>
          <w:rFonts w:ascii="Arial" w:eastAsia="Times New Roman" w:hAnsi="Arial" w:cs="Arial"/>
          <w:b/>
          <w:sz w:val="24"/>
          <w:szCs w:val="24"/>
        </w:rPr>
        <w:t>Verificat</w:t>
      </w:r>
      <w:r w:rsidRPr="00AF375E">
        <w:rPr>
          <w:rFonts w:ascii="Arial" w:eastAsia="Times New Roman" w:hAnsi="Arial" w:cs="Arial"/>
          <w:sz w:val="24"/>
          <w:szCs w:val="24"/>
        </w:rPr>
        <w:t xml:space="preserve">: Expert 2 GAL </w:t>
      </w:r>
      <w:r w:rsidR="00E83F4C">
        <w:rPr>
          <w:rFonts w:ascii="Arial" w:eastAsia="Times New Roman" w:hAnsi="Arial" w:cs="Arial"/>
          <w:sz w:val="24"/>
          <w:szCs w:val="24"/>
        </w:rPr>
        <w:t>SEGARCEA</w:t>
      </w:r>
    </w:p>
    <w:p w14:paraId="50F9C9E3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Nume/Prenume ______________________         </w:t>
      </w:r>
    </w:p>
    <w:p w14:paraId="19C2DAFD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>Semnătura __________</w:t>
      </w:r>
    </w:p>
    <w:p w14:paraId="6357E75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Data_____/_____/________     </w:t>
      </w:r>
    </w:p>
    <w:p w14:paraId="3E53B141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</w:t>
      </w:r>
    </w:p>
    <w:p w14:paraId="2BC3D59E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375E">
        <w:rPr>
          <w:rFonts w:ascii="Arial" w:eastAsia="Times New Roman" w:hAnsi="Arial" w:cs="Arial"/>
          <w:b/>
          <w:sz w:val="24"/>
          <w:szCs w:val="24"/>
        </w:rPr>
        <w:t>Întocmit</w:t>
      </w:r>
      <w:r w:rsidRPr="00AF375E">
        <w:rPr>
          <w:rFonts w:ascii="Arial" w:eastAsia="Times New Roman" w:hAnsi="Arial" w:cs="Arial"/>
          <w:sz w:val="24"/>
          <w:szCs w:val="24"/>
        </w:rPr>
        <w:t xml:space="preserve">: Expert 1 GAL </w:t>
      </w:r>
      <w:r w:rsidR="00E83F4C">
        <w:rPr>
          <w:rFonts w:ascii="Arial" w:eastAsia="Times New Roman" w:hAnsi="Arial" w:cs="Arial"/>
          <w:sz w:val="24"/>
          <w:szCs w:val="24"/>
        </w:rPr>
        <w:t>SEGARCEA</w:t>
      </w:r>
    </w:p>
    <w:p w14:paraId="12E6E16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Nume/Prenume ______________________         </w:t>
      </w:r>
    </w:p>
    <w:p w14:paraId="3E62A99A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>Semnătura __________</w:t>
      </w:r>
    </w:p>
    <w:p w14:paraId="6A1149B7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Data_____/_____/________           </w:t>
      </w:r>
    </w:p>
    <w:p w14:paraId="3445EA57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793BE4EB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9C9F8FF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461F839" w14:textId="77777777" w:rsidR="00384B31" w:rsidRDefault="00384B31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D7C7547" w14:textId="77777777" w:rsidR="00384B31" w:rsidRDefault="00384B31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AAC0514" w14:textId="2A772C41" w:rsidR="00384B31" w:rsidRDefault="00384B31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8E9800C" w14:textId="70E21C4E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D64D546" w14:textId="10569881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65253792" w14:textId="5FD1CA68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E4EE6FA" w14:textId="03FFCD94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77E688E" w14:textId="177DD57F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1742EAB" w14:textId="712F4589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D8B9CCB" w14:textId="300AF3AF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F33558B" w14:textId="5F658E96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61BE935" w14:textId="07CE727F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160B1641" w14:textId="42618438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21A328F" w14:textId="3212661A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6E3B83C" w14:textId="691F7F88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786C64E9" w14:textId="71683D0C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46FADFAF" w14:textId="21640CD3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164CC2BC" w14:textId="19D77619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79DA61B7" w14:textId="49E39201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A651930" w14:textId="538424B2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F80ADD6" w14:textId="5699B72B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6214D0F3" w14:textId="77777777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44B9368" w14:textId="77777777" w:rsidR="00384B31" w:rsidRDefault="00384B31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6262A6AA" w14:textId="77777777" w:rsidR="00DA6CFD" w:rsidRPr="00AF375E" w:rsidRDefault="00DA6CFD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AF37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METODOLOGIE DE </w:t>
      </w:r>
      <w:r w:rsidR="000C3246" w:rsidRPr="00AF37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VERIFICARE A CRITERIILOR DE SELECTIE</w:t>
      </w:r>
    </w:p>
    <w:p w14:paraId="7DA0B633" w14:textId="77777777" w:rsidR="00370E80" w:rsidRPr="00370E80" w:rsidRDefault="00370E80" w:rsidP="00B8498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5684"/>
        <w:gridCol w:w="912"/>
        <w:gridCol w:w="1091"/>
        <w:gridCol w:w="912"/>
      </w:tblGrid>
      <w:tr w:rsidR="00AE0845" w:rsidRPr="007C7AF6" w14:paraId="6AFF681E" w14:textId="77777777" w:rsidTr="00C900AF">
        <w:trPr>
          <w:trHeight w:hRule="exact" w:val="785"/>
        </w:trPr>
        <w:tc>
          <w:tcPr>
            <w:tcW w:w="263" w:type="pct"/>
          </w:tcPr>
          <w:p w14:paraId="197AB8B1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lastRenderedPageBreak/>
              <w:t>Nr.</w:t>
            </w:r>
          </w:p>
          <w:p w14:paraId="140C2303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crt.</w:t>
            </w:r>
          </w:p>
        </w:tc>
        <w:tc>
          <w:tcPr>
            <w:tcW w:w="3156" w:type="pct"/>
          </w:tcPr>
          <w:p w14:paraId="30A7F339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Criterii de selectie</w:t>
            </w:r>
          </w:p>
        </w:tc>
        <w:tc>
          <w:tcPr>
            <w:tcW w:w="527" w:type="pct"/>
          </w:tcPr>
          <w:p w14:paraId="362A8FF9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Punctaj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GS</w:t>
            </w:r>
          </w:p>
        </w:tc>
        <w:tc>
          <w:tcPr>
            <w:tcW w:w="527" w:type="pct"/>
          </w:tcPr>
          <w:p w14:paraId="19E21B20" w14:textId="77777777" w:rsidR="00AE0845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</w:t>
            </w:r>
          </w:p>
          <w:p w14:paraId="12376209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Solicitant</w:t>
            </w:r>
          </w:p>
        </w:tc>
        <w:tc>
          <w:tcPr>
            <w:tcW w:w="527" w:type="pct"/>
          </w:tcPr>
          <w:p w14:paraId="71B8AAB7" w14:textId="77777777" w:rsidR="00AE0845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Punctaj </w:t>
            </w:r>
          </w:p>
          <w:p w14:paraId="547A1834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GAL</w:t>
            </w:r>
          </w:p>
        </w:tc>
      </w:tr>
      <w:tr w:rsidR="00AE0845" w:rsidRPr="007C7AF6" w14:paraId="6CD5CCB9" w14:textId="77777777" w:rsidTr="00D70114">
        <w:trPr>
          <w:trHeight w:hRule="exact" w:val="1246"/>
        </w:trPr>
        <w:tc>
          <w:tcPr>
            <w:tcW w:w="263" w:type="pct"/>
            <w:shd w:val="clear" w:color="auto" w:fill="DEEAF6" w:themeFill="accent1" w:themeFillTint="33"/>
          </w:tcPr>
          <w:p w14:paraId="634A2FF2" w14:textId="77777777" w:rsidR="00AE0845" w:rsidRPr="00D70114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0114">
              <w:rPr>
                <w:rFonts w:ascii="Arial" w:hAnsi="Arial" w:cs="Arial"/>
                <w:b/>
                <w:sz w:val="24"/>
                <w:szCs w:val="24"/>
              </w:rPr>
              <w:t>CS1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301E4A3B" w14:textId="77777777" w:rsidR="00AE0845" w:rsidRPr="00D70114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114">
              <w:rPr>
                <w:rFonts w:ascii="Arial" w:hAnsi="Arial" w:cs="Arial"/>
                <w:sz w:val="24"/>
                <w:szCs w:val="24"/>
              </w:rPr>
              <w:t>-principiul implementarii unei idei, produs, tehnologii inovatoare pentru a imbunatati un anumit sistem, produs, serviciu etc;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151281D1" w14:textId="77777777" w:rsidR="00AE0845" w:rsidRPr="00D70114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114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020AF43D" w14:textId="77777777" w:rsidR="00AE0845" w:rsidRPr="00D70114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79487C4F" w14:textId="77777777" w:rsidR="00AE0845" w:rsidRPr="00D70114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E0845" w:rsidRPr="007C7AF6" w14:paraId="161192F2" w14:textId="77777777" w:rsidTr="00D70114">
        <w:trPr>
          <w:trHeight w:hRule="exact" w:val="2682"/>
        </w:trPr>
        <w:tc>
          <w:tcPr>
            <w:tcW w:w="263" w:type="pct"/>
          </w:tcPr>
          <w:p w14:paraId="611BC6DF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01A947FC" w14:textId="60D99B0A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Punctajul se acorda pentru proiectele care implementeaza o idee, un produs, o tehnologie inovatoare; </w:t>
            </w:r>
            <w:r w:rsidR="00D70114">
              <w:rPr>
                <w:rFonts w:ascii="Arial" w:hAnsi="Arial" w:cs="Arial"/>
                <w:sz w:val="24"/>
                <w:szCs w:val="24"/>
              </w:rPr>
              <w:t xml:space="preserve">Verificarea indeplinirii acestui criteriu de selectie se face prin identificarea in cadrul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114" w:rsidRPr="00D70114">
              <w:rPr>
                <w:rFonts w:ascii="Arial" w:hAnsi="Arial" w:cs="Arial"/>
                <w:sz w:val="24"/>
                <w:szCs w:val="24"/>
              </w:rPr>
              <w:t>Memoriul justificativ/</w:t>
            </w:r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114" w:rsidRPr="00D70114">
              <w:rPr>
                <w:rFonts w:ascii="Arial" w:hAnsi="Arial" w:cs="Arial"/>
                <w:sz w:val="24"/>
                <w:szCs w:val="24"/>
              </w:rPr>
              <w:t>DALI/</w:t>
            </w:r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114" w:rsidRPr="00D70114">
              <w:rPr>
                <w:rFonts w:ascii="Arial" w:hAnsi="Arial" w:cs="Arial"/>
                <w:sz w:val="24"/>
                <w:szCs w:val="24"/>
              </w:rPr>
              <w:t>Studiul de fezabilitate/ Cererea de finantare</w:t>
            </w:r>
            <w:r w:rsidR="00D70114">
              <w:rPr>
                <w:rFonts w:ascii="Arial" w:hAnsi="Arial" w:cs="Arial"/>
                <w:sz w:val="24"/>
                <w:szCs w:val="24"/>
              </w:rPr>
              <w:t xml:space="preserve"> a unor elemente care sa conduca catre implementarea acestui criteriu, cat si in cadrul altor documente relevante depuse in cadrul proiectului;;</w:t>
            </w:r>
          </w:p>
        </w:tc>
        <w:tc>
          <w:tcPr>
            <w:tcW w:w="527" w:type="pct"/>
          </w:tcPr>
          <w:p w14:paraId="563B4265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3A6F1135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51F3EE8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26F2E342" w14:textId="77777777" w:rsidTr="00D70114">
        <w:trPr>
          <w:trHeight w:hRule="exact" w:val="1133"/>
        </w:trPr>
        <w:tc>
          <w:tcPr>
            <w:tcW w:w="263" w:type="pct"/>
            <w:shd w:val="clear" w:color="auto" w:fill="DEEAF6" w:themeFill="accent1" w:themeFillTint="33"/>
          </w:tcPr>
          <w:p w14:paraId="3B3F1DB7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CS2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7F63BA1C" w14:textId="426F700A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protectiei mediului inconjurator in sensul prioritizarii acelor proiecte care includ actiuni ce vizeaza acest aspect;</w:t>
            </w:r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2FE7D31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20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6B98CF46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60548EB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49D12AD6" w14:textId="77777777" w:rsidTr="00D70114">
        <w:trPr>
          <w:trHeight w:hRule="exact" w:val="1979"/>
        </w:trPr>
        <w:tc>
          <w:tcPr>
            <w:tcW w:w="263" w:type="pct"/>
          </w:tcPr>
          <w:p w14:paraId="4F053557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15DC26B2" w14:textId="0C9DFC75" w:rsidR="00AE0845" w:rsidRPr="007C7AF6" w:rsidRDefault="00D70114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Verificarea indeplinirii acestui criteriu de selectie se face prin identificarea in cadrul devizului general a unor cheltuieli cu achizitionarea de pubele in vederea reciclarii selective a deseurilor, precum si a altor tipuri de cheltuieli care conduc catre protectia mediului inconjurator;</w:t>
            </w:r>
          </w:p>
        </w:tc>
        <w:tc>
          <w:tcPr>
            <w:tcW w:w="527" w:type="pct"/>
          </w:tcPr>
          <w:p w14:paraId="39C53735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5DE3BD1A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04DA67EA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078731FC" w14:textId="77777777" w:rsidTr="00D70114">
        <w:trPr>
          <w:trHeight w:hRule="exact" w:val="426"/>
        </w:trPr>
        <w:tc>
          <w:tcPr>
            <w:tcW w:w="263" w:type="pct"/>
            <w:shd w:val="clear" w:color="auto" w:fill="DEEAF6" w:themeFill="accent1" w:themeFillTint="33"/>
          </w:tcPr>
          <w:p w14:paraId="786541BC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CS3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5F97BC03" w14:textId="77777777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utilizarii energiei din surse regenerabile;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5B149C86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30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40C5ADED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7AAE307D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5DEAA7B4" w14:textId="77777777" w:rsidTr="00D70114">
        <w:trPr>
          <w:trHeight w:hRule="exact" w:val="3107"/>
        </w:trPr>
        <w:tc>
          <w:tcPr>
            <w:tcW w:w="263" w:type="pct"/>
          </w:tcPr>
          <w:p w14:paraId="68954CB6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27EAE045" w14:textId="6FDCAF84" w:rsidR="00D70114" w:rsidRPr="00D70114" w:rsidRDefault="00D70114" w:rsidP="00D701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114">
              <w:rPr>
                <w:rFonts w:ascii="Arial" w:hAnsi="Arial" w:cs="Arial"/>
                <w:sz w:val="24"/>
                <w:szCs w:val="24"/>
              </w:rPr>
              <w:t>Pentru a se acorda punctajul la acest criteriu, trebuie ca proiectul sa includa cel putin o investitie în sisteme de producere si</w:t>
            </w:r>
            <w:r>
              <w:rPr>
                <w:rFonts w:ascii="Arial" w:hAnsi="Arial" w:cs="Arial"/>
                <w:sz w:val="24"/>
                <w:szCs w:val="24"/>
              </w:rPr>
              <w:t>/ sau</w:t>
            </w:r>
            <w:r w:rsidRPr="00D70114">
              <w:rPr>
                <w:rFonts w:ascii="Arial" w:hAnsi="Arial" w:cs="Arial"/>
                <w:sz w:val="24"/>
                <w:szCs w:val="24"/>
              </w:rPr>
              <w:t xml:space="preserve"> furnizare de energie din surse regenerabile ca parte componenta a proiectului. In caz contrar, vor fi acordate 0 puncte pentru acest criteriu de selectie.</w:t>
            </w:r>
          </w:p>
          <w:p w14:paraId="78AA7B3F" w14:textId="77777777" w:rsidR="00D70114" w:rsidRPr="00D70114" w:rsidRDefault="00D70114" w:rsidP="00D701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114">
              <w:rPr>
                <w:rFonts w:ascii="Arial" w:hAnsi="Arial" w:cs="Arial"/>
                <w:sz w:val="24"/>
                <w:szCs w:val="24"/>
              </w:rPr>
              <w:t xml:space="preserve">Documente care se verifica:  </w:t>
            </w:r>
          </w:p>
          <w:p w14:paraId="42ACDCDA" w14:textId="7E43EBEA" w:rsidR="00AE0845" w:rsidRPr="007C7AF6" w:rsidRDefault="00D70114" w:rsidP="00D701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114">
              <w:rPr>
                <w:rFonts w:ascii="Arial" w:hAnsi="Arial" w:cs="Arial"/>
                <w:sz w:val="24"/>
                <w:szCs w:val="24"/>
              </w:rPr>
              <w:t>Memoriul justificativ/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114">
              <w:rPr>
                <w:rFonts w:ascii="Arial" w:hAnsi="Arial" w:cs="Arial"/>
                <w:sz w:val="24"/>
                <w:szCs w:val="24"/>
              </w:rPr>
              <w:t>DALI/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114">
              <w:rPr>
                <w:rFonts w:ascii="Arial" w:hAnsi="Arial" w:cs="Arial"/>
                <w:sz w:val="24"/>
                <w:szCs w:val="24"/>
              </w:rPr>
              <w:t>Studiul de fezabilitate/ Cererea de finantare</w:t>
            </w:r>
          </w:p>
        </w:tc>
        <w:tc>
          <w:tcPr>
            <w:tcW w:w="527" w:type="pct"/>
          </w:tcPr>
          <w:p w14:paraId="7CA15EE6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55C2973D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2530D867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0FB1FCEA" w14:textId="77777777" w:rsidTr="00D70114">
        <w:trPr>
          <w:trHeight w:hRule="exact" w:val="1350"/>
        </w:trPr>
        <w:tc>
          <w:tcPr>
            <w:tcW w:w="263" w:type="pct"/>
            <w:shd w:val="clear" w:color="auto" w:fill="DEEAF6" w:themeFill="accent1" w:themeFillTint="33"/>
          </w:tcPr>
          <w:p w14:paraId="0E309EC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CS4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7A46F6FA" w14:textId="77777777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cooperarii, in sensul prioritizarii acelor proiecte ai caror beneficiari directi participa la actiunile de cooperare promovate de GAL in sensul art. 35 din Reg (UE) 1305/2013;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0F7DBCC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65BEC2D3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624517E1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6CFB045E" w14:textId="77777777" w:rsidTr="00C900AF">
        <w:trPr>
          <w:trHeight w:hRule="exact" w:val="1131"/>
        </w:trPr>
        <w:tc>
          <w:tcPr>
            <w:tcW w:w="263" w:type="pct"/>
          </w:tcPr>
          <w:p w14:paraId="3A405F3F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5292BD3E" w14:textId="2B276F33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Punctajul se acorda pentru proiecte ai caror beneficiari directi participa la actiunile de cooperare promovate de GAL;</w:t>
            </w:r>
          </w:p>
        </w:tc>
        <w:tc>
          <w:tcPr>
            <w:tcW w:w="527" w:type="pct"/>
          </w:tcPr>
          <w:p w14:paraId="6272C6B1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683D65F7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167DA3A1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1774389E" w14:textId="77777777" w:rsidTr="00D70114">
        <w:trPr>
          <w:trHeight w:hRule="exact" w:val="1416"/>
        </w:trPr>
        <w:tc>
          <w:tcPr>
            <w:tcW w:w="263" w:type="pct"/>
            <w:shd w:val="clear" w:color="auto" w:fill="DEEAF6" w:themeFill="accent1" w:themeFillTint="33"/>
          </w:tcPr>
          <w:p w14:paraId="74E382C8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lastRenderedPageBreak/>
              <w:t>CS5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571D1D94" w14:textId="77777777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-principiul relevantei proiectului si a magnitudinii problemei in sensul prioritizarii acelor proiecte in care problema se manifesta in randul unui numar mai mare de persoane din comunitatile marginalizate;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13049866" w14:textId="77777777" w:rsidR="00AE0845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Max. </w:t>
            </w:r>
          </w:p>
          <w:p w14:paraId="32574E88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30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5A6C8A33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10FEBBB8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42E4FDCA" w14:textId="77777777" w:rsidTr="00C900AF">
        <w:trPr>
          <w:trHeight w:hRule="exact" w:val="1416"/>
        </w:trPr>
        <w:tc>
          <w:tcPr>
            <w:tcW w:w="263" w:type="pct"/>
          </w:tcPr>
          <w:p w14:paraId="60ACD6C5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61B82772" w14:textId="77777777" w:rsidR="00AE0845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Punctajul se acorda proiectelor in functie de numarul de persoane din comutatile marginalizate; </w:t>
            </w:r>
          </w:p>
          <w:p w14:paraId="70CE1F1F" w14:textId="77777777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persoana = 0.1 puncte;</w:t>
            </w:r>
          </w:p>
        </w:tc>
        <w:tc>
          <w:tcPr>
            <w:tcW w:w="527" w:type="pct"/>
          </w:tcPr>
          <w:p w14:paraId="2E8CD8E1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6C6909E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14ACC3EC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0C0B" w14:textId="77777777" w:rsidR="00370E80" w:rsidRPr="00370E80" w:rsidRDefault="00370E80" w:rsidP="00B84982">
      <w:pPr>
        <w:jc w:val="both"/>
        <w:rPr>
          <w:rFonts w:ascii="Arial" w:hAnsi="Arial" w:cs="Arial"/>
          <w:sz w:val="24"/>
          <w:szCs w:val="24"/>
          <w:lang w:val="ro-RO"/>
        </w:rPr>
      </w:pPr>
    </w:p>
    <w:sectPr w:rsidR="00370E80" w:rsidRPr="00370E80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6B323" w14:textId="77777777" w:rsidR="00296161" w:rsidRDefault="00296161" w:rsidP="00DA6CFD">
      <w:pPr>
        <w:spacing w:after="0" w:line="240" w:lineRule="auto"/>
      </w:pPr>
      <w:r>
        <w:separator/>
      </w:r>
    </w:p>
  </w:endnote>
  <w:endnote w:type="continuationSeparator" w:id="0">
    <w:p w14:paraId="20733E33" w14:textId="77777777" w:rsidR="00296161" w:rsidRDefault="00296161" w:rsidP="00DA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2C366" w14:textId="77777777" w:rsidR="00296161" w:rsidRDefault="00296161" w:rsidP="00DA6CFD">
      <w:pPr>
        <w:spacing w:after="0" w:line="240" w:lineRule="auto"/>
      </w:pPr>
      <w:r>
        <w:separator/>
      </w:r>
    </w:p>
  </w:footnote>
  <w:footnote w:type="continuationSeparator" w:id="0">
    <w:p w14:paraId="24293654" w14:textId="77777777" w:rsidR="00296161" w:rsidRDefault="00296161" w:rsidP="00DA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8E7F4E"/>
    <w:lvl w:ilvl="0">
      <w:numFmt w:val="bullet"/>
      <w:lvlText w:val="*"/>
      <w:lvlJc w:val="left"/>
    </w:lvl>
  </w:abstractNum>
  <w:abstractNum w:abstractNumId="1">
    <w:nsid w:val="05B4085F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101"/>
    <w:multiLevelType w:val="hybridMultilevel"/>
    <w:tmpl w:val="CC6247CA"/>
    <w:lvl w:ilvl="0" w:tplc="2F6CA3AC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474B"/>
    <w:multiLevelType w:val="hybridMultilevel"/>
    <w:tmpl w:val="AE04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3DBB"/>
    <w:multiLevelType w:val="hybridMultilevel"/>
    <w:tmpl w:val="06F0A14C"/>
    <w:lvl w:ilvl="0" w:tplc="CD6402B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16E28CE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B1B45"/>
    <w:multiLevelType w:val="hybridMultilevel"/>
    <w:tmpl w:val="36408C38"/>
    <w:lvl w:ilvl="0" w:tplc="9814D0A8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41734"/>
    <w:multiLevelType w:val="multilevel"/>
    <w:tmpl w:val="6BFE7E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24D52"/>
    <w:multiLevelType w:val="hybridMultilevel"/>
    <w:tmpl w:val="6BFE7E4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C4DCB"/>
    <w:multiLevelType w:val="hybridMultilevel"/>
    <w:tmpl w:val="F7367CCC"/>
    <w:lvl w:ilvl="0" w:tplc="53764A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C15ADE"/>
    <w:multiLevelType w:val="hybridMultilevel"/>
    <w:tmpl w:val="6DDE5320"/>
    <w:lvl w:ilvl="0" w:tplc="CDA6E9E6">
      <w:start w:val="1"/>
      <w:numFmt w:val="decimal"/>
      <w:lvlText w:val="%1."/>
      <w:lvlJc w:val="left"/>
      <w:pPr>
        <w:ind w:left="720" w:hanging="360"/>
      </w:pPr>
    </w:lvl>
    <w:lvl w:ilvl="1" w:tplc="93243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05C9E"/>
    <w:multiLevelType w:val="hybridMultilevel"/>
    <w:tmpl w:val="63DC66BA"/>
    <w:lvl w:ilvl="0" w:tplc="0409001B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7BD8"/>
    <w:multiLevelType w:val="hybridMultilevel"/>
    <w:tmpl w:val="87D8E0FE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14"/>
  </w:num>
  <w:num w:numId="13">
    <w:abstractNumId w:val="18"/>
  </w:num>
  <w:num w:numId="14">
    <w:abstractNumId w:val="5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hint="default"/>
        </w:rPr>
      </w:lvl>
    </w:lvlOverride>
  </w:num>
  <w:num w:numId="17">
    <w:abstractNumId w:val="3"/>
  </w:num>
  <w:num w:numId="18">
    <w:abstractNumId w:val="6"/>
  </w:num>
  <w:num w:numId="19">
    <w:abstractNumId w:val="15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FD"/>
    <w:rsid w:val="00017EAF"/>
    <w:rsid w:val="00024D15"/>
    <w:rsid w:val="00027D2D"/>
    <w:rsid w:val="000361C1"/>
    <w:rsid w:val="0004296F"/>
    <w:rsid w:val="00057F31"/>
    <w:rsid w:val="0006565F"/>
    <w:rsid w:val="00065FC6"/>
    <w:rsid w:val="0007095C"/>
    <w:rsid w:val="000733FE"/>
    <w:rsid w:val="00083B98"/>
    <w:rsid w:val="00086BFE"/>
    <w:rsid w:val="0009183C"/>
    <w:rsid w:val="000936E0"/>
    <w:rsid w:val="00095215"/>
    <w:rsid w:val="000A7324"/>
    <w:rsid w:val="000C215A"/>
    <w:rsid w:val="000C3246"/>
    <w:rsid w:val="000E0519"/>
    <w:rsid w:val="000E340B"/>
    <w:rsid w:val="000E43E5"/>
    <w:rsid w:val="000F26DE"/>
    <w:rsid w:val="000F748F"/>
    <w:rsid w:val="00113887"/>
    <w:rsid w:val="00114007"/>
    <w:rsid w:val="00123FD0"/>
    <w:rsid w:val="0016221F"/>
    <w:rsid w:val="001628C3"/>
    <w:rsid w:val="0016733A"/>
    <w:rsid w:val="00183268"/>
    <w:rsid w:val="001A1917"/>
    <w:rsid w:val="001B0D1B"/>
    <w:rsid w:val="001C0FC2"/>
    <w:rsid w:val="001E2F1D"/>
    <w:rsid w:val="001F4342"/>
    <w:rsid w:val="00220521"/>
    <w:rsid w:val="00222D4B"/>
    <w:rsid w:val="002300FB"/>
    <w:rsid w:val="00246456"/>
    <w:rsid w:val="00251957"/>
    <w:rsid w:val="00257E2C"/>
    <w:rsid w:val="00291F62"/>
    <w:rsid w:val="002954D1"/>
    <w:rsid w:val="00296161"/>
    <w:rsid w:val="002D3631"/>
    <w:rsid w:val="002D6384"/>
    <w:rsid w:val="00301623"/>
    <w:rsid w:val="003035B5"/>
    <w:rsid w:val="003457B9"/>
    <w:rsid w:val="00367899"/>
    <w:rsid w:val="00370E80"/>
    <w:rsid w:val="00384B31"/>
    <w:rsid w:val="0039269A"/>
    <w:rsid w:val="003A2E4F"/>
    <w:rsid w:val="003A489A"/>
    <w:rsid w:val="003A6F03"/>
    <w:rsid w:val="003B5360"/>
    <w:rsid w:val="003B6B20"/>
    <w:rsid w:val="003C613C"/>
    <w:rsid w:val="003D296C"/>
    <w:rsid w:val="003E4BB7"/>
    <w:rsid w:val="003F4B29"/>
    <w:rsid w:val="00400C66"/>
    <w:rsid w:val="00446B17"/>
    <w:rsid w:val="004556F8"/>
    <w:rsid w:val="00461605"/>
    <w:rsid w:val="004714A2"/>
    <w:rsid w:val="00491998"/>
    <w:rsid w:val="004D7E0D"/>
    <w:rsid w:val="004E5D7B"/>
    <w:rsid w:val="004F4749"/>
    <w:rsid w:val="00512474"/>
    <w:rsid w:val="00521031"/>
    <w:rsid w:val="005325D7"/>
    <w:rsid w:val="00583430"/>
    <w:rsid w:val="005A223B"/>
    <w:rsid w:val="005A3A3D"/>
    <w:rsid w:val="005A5A6E"/>
    <w:rsid w:val="005C004D"/>
    <w:rsid w:val="00601C64"/>
    <w:rsid w:val="00622232"/>
    <w:rsid w:val="00633281"/>
    <w:rsid w:val="00645C0B"/>
    <w:rsid w:val="0068106D"/>
    <w:rsid w:val="00685B7C"/>
    <w:rsid w:val="006D31FA"/>
    <w:rsid w:val="006D379C"/>
    <w:rsid w:val="006D47FE"/>
    <w:rsid w:val="006D6EC8"/>
    <w:rsid w:val="006E5403"/>
    <w:rsid w:val="006F4043"/>
    <w:rsid w:val="007350D8"/>
    <w:rsid w:val="00735D06"/>
    <w:rsid w:val="00752777"/>
    <w:rsid w:val="007540BC"/>
    <w:rsid w:val="0076690F"/>
    <w:rsid w:val="00771428"/>
    <w:rsid w:val="007861D5"/>
    <w:rsid w:val="00787275"/>
    <w:rsid w:val="00795A66"/>
    <w:rsid w:val="00795B7E"/>
    <w:rsid w:val="00795CAF"/>
    <w:rsid w:val="00797D7F"/>
    <w:rsid w:val="007C6BC3"/>
    <w:rsid w:val="007D4567"/>
    <w:rsid w:val="007D75AD"/>
    <w:rsid w:val="007E32B4"/>
    <w:rsid w:val="007E4420"/>
    <w:rsid w:val="007F2BA9"/>
    <w:rsid w:val="00814102"/>
    <w:rsid w:val="00872A5F"/>
    <w:rsid w:val="00895851"/>
    <w:rsid w:val="00897291"/>
    <w:rsid w:val="00897A6C"/>
    <w:rsid w:val="008A7510"/>
    <w:rsid w:val="008F144C"/>
    <w:rsid w:val="008F18D2"/>
    <w:rsid w:val="008F7CB1"/>
    <w:rsid w:val="009312DB"/>
    <w:rsid w:val="00934B43"/>
    <w:rsid w:val="00950599"/>
    <w:rsid w:val="00986699"/>
    <w:rsid w:val="009B656F"/>
    <w:rsid w:val="009B6F49"/>
    <w:rsid w:val="009C3795"/>
    <w:rsid w:val="009C729B"/>
    <w:rsid w:val="009E021C"/>
    <w:rsid w:val="009E4C62"/>
    <w:rsid w:val="009F1AD8"/>
    <w:rsid w:val="00A00BCE"/>
    <w:rsid w:val="00A36D21"/>
    <w:rsid w:val="00A52839"/>
    <w:rsid w:val="00A66F8E"/>
    <w:rsid w:val="00A75B6D"/>
    <w:rsid w:val="00A94253"/>
    <w:rsid w:val="00AA1C37"/>
    <w:rsid w:val="00AB11DD"/>
    <w:rsid w:val="00AC68EA"/>
    <w:rsid w:val="00AE0845"/>
    <w:rsid w:val="00AF375E"/>
    <w:rsid w:val="00AF483B"/>
    <w:rsid w:val="00B2680B"/>
    <w:rsid w:val="00B6603F"/>
    <w:rsid w:val="00B71C8D"/>
    <w:rsid w:val="00B73F0E"/>
    <w:rsid w:val="00B767E2"/>
    <w:rsid w:val="00B84982"/>
    <w:rsid w:val="00B86F6A"/>
    <w:rsid w:val="00BA1C1B"/>
    <w:rsid w:val="00BD0F5F"/>
    <w:rsid w:val="00BD1CEB"/>
    <w:rsid w:val="00BD5525"/>
    <w:rsid w:val="00BF006D"/>
    <w:rsid w:val="00C16912"/>
    <w:rsid w:val="00C16FDF"/>
    <w:rsid w:val="00C2684C"/>
    <w:rsid w:val="00C41132"/>
    <w:rsid w:val="00C466E8"/>
    <w:rsid w:val="00C7146A"/>
    <w:rsid w:val="00C87C96"/>
    <w:rsid w:val="00C91931"/>
    <w:rsid w:val="00C965B0"/>
    <w:rsid w:val="00CA213B"/>
    <w:rsid w:val="00CE5AB3"/>
    <w:rsid w:val="00CE6B7E"/>
    <w:rsid w:val="00CF514E"/>
    <w:rsid w:val="00CF6353"/>
    <w:rsid w:val="00D1148E"/>
    <w:rsid w:val="00D1530F"/>
    <w:rsid w:val="00D224F6"/>
    <w:rsid w:val="00D5737F"/>
    <w:rsid w:val="00D70114"/>
    <w:rsid w:val="00D76578"/>
    <w:rsid w:val="00D8153C"/>
    <w:rsid w:val="00DA6CFD"/>
    <w:rsid w:val="00DB23A0"/>
    <w:rsid w:val="00DE6FF7"/>
    <w:rsid w:val="00E02D61"/>
    <w:rsid w:val="00E36B17"/>
    <w:rsid w:val="00E45000"/>
    <w:rsid w:val="00E50593"/>
    <w:rsid w:val="00E83F4C"/>
    <w:rsid w:val="00E941AB"/>
    <w:rsid w:val="00EC0BF3"/>
    <w:rsid w:val="00ED5429"/>
    <w:rsid w:val="00EE0A50"/>
    <w:rsid w:val="00EE110E"/>
    <w:rsid w:val="00EE36BC"/>
    <w:rsid w:val="00F017BC"/>
    <w:rsid w:val="00F16FEC"/>
    <w:rsid w:val="00F315CA"/>
    <w:rsid w:val="00F469BF"/>
    <w:rsid w:val="00F63031"/>
    <w:rsid w:val="00F64A01"/>
    <w:rsid w:val="00F8297F"/>
    <w:rsid w:val="00F96D19"/>
    <w:rsid w:val="00FA6727"/>
    <w:rsid w:val="00FA7D6D"/>
    <w:rsid w:val="00FB4726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E3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6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CF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DA6CFD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DA6CFD"/>
    <w:pPr>
      <w:ind w:left="720"/>
      <w:contextualSpacing/>
    </w:pPr>
    <w:rPr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iPriority w:val="99"/>
    <w:unhideWhenUsed/>
    <w:rsid w:val="00DA6CF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DA6C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DA6CFD"/>
    <w:rPr>
      <w:vertAlign w:val="superscript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nhideWhenUsed/>
    <w:rsid w:val="000A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7324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37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79C"/>
    <w:rPr>
      <w:color w:val="954F72" w:themeColor="followedHyperlink"/>
      <w:u w:val="single"/>
    </w:rPr>
  </w:style>
  <w:style w:type="character" w:customStyle="1" w:styleId="FontStyle63">
    <w:name w:val="Font Style63"/>
    <w:rsid w:val="00797D7F"/>
    <w:rPr>
      <w:rFonts w:ascii="Calibri" w:hAnsi="Calibri" w:cs="Calibri"/>
      <w:b/>
      <w:bCs/>
      <w:sz w:val="22"/>
      <w:szCs w:val="22"/>
    </w:rPr>
  </w:style>
  <w:style w:type="character" w:customStyle="1" w:styleId="FontStyle61">
    <w:name w:val="Font Style61"/>
    <w:rsid w:val="00ED5429"/>
    <w:rPr>
      <w:rFonts w:ascii="Calibri" w:hAnsi="Calibri" w:cs="Calibri"/>
      <w:i/>
      <w:iCs/>
      <w:sz w:val="22"/>
      <w:szCs w:val="22"/>
    </w:rPr>
  </w:style>
  <w:style w:type="character" w:customStyle="1" w:styleId="FontStyle75">
    <w:name w:val="Font Style75"/>
    <w:basedOn w:val="DefaultParagraphFont"/>
    <w:rsid w:val="00EE110E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Normal"/>
    <w:rsid w:val="00AF483B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AF483B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77">
    <w:name w:val="Font Style77"/>
    <w:basedOn w:val="DefaultParagraphFont"/>
    <w:rsid w:val="00257E2C"/>
    <w:rPr>
      <w:rFonts w:ascii="Calibri" w:hAnsi="Calibri" w:cs="Calibri"/>
      <w:b/>
      <w:bCs/>
      <w:sz w:val="22"/>
      <w:szCs w:val="22"/>
    </w:rPr>
  </w:style>
  <w:style w:type="paragraph" w:customStyle="1" w:styleId="Style52">
    <w:name w:val="Style52"/>
    <w:basedOn w:val="Normal"/>
    <w:rsid w:val="00257E2C"/>
    <w:pPr>
      <w:widowControl w:val="0"/>
      <w:autoSpaceDE w:val="0"/>
      <w:autoSpaceDN w:val="0"/>
      <w:adjustRightInd w:val="0"/>
      <w:spacing w:after="0" w:line="337" w:lineRule="exact"/>
      <w:ind w:firstLine="720"/>
      <w:jc w:val="both"/>
    </w:pPr>
    <w:rPr>
      <w:rFonts w:eastAsia="Times New Roman"/>
      <w:sz w:val="24"/>
      <w:szCs w:val="24"/>
    </w:rPr>
  </w:style>
  <w:style w:type="paragraph" w:customStyle="1" w:styleId="Style8">
    <w:name w:val="Style8"/>
    <w:basedOn w:val="Normal"/>
    <w:rsid w:val="00086BFE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6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6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CF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DA6CFD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DA6CFD"/>
    <w:pPr>
      <w:ind w:left="720"/>
      <w:contextualSpacing/>
    </w:pPr>
    <w:rPr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iPriority w:val="99"/>
    <w:unhideWhenUsed/>
    <w:rsid w:val="00DA6CF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DA6C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DA6CFD"/>
    <w:rPr>
      <w:vertAlign w:val="superscript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nhideWhenUsed/>
    <w:rsid w:val="000A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7324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37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79C"/>
    <w:rPr>
      <w:color w:val="954F72" w:themeColor="followedHyperlink"/>
      <w:u w:val="single"/>
    </w:rPr>
  </w:style>
  <w:style w:type="character" w:customStyle="1" w:styleId="FontStyle63">
    <w:name w:val="Font Style63"/>
    <w:rsid w:val="00797D7F"/>
    <w:rPr>
      <w:rFonts w:ascii="Calibri" w:hAnsi="Calibri" w:cs="Calibri"/>
      <w:b/>
      <w:bCs/>
      <w:sz w:val="22"/>
      <w:szCs w:val="22"/>
    </w:rPr>
  </w:style>
  <w:style w:type="character" w:customStyle="1" w:styleId="FontStyle61">
    <w:name w:val="Font Style61"/>
    <w:rsid w:val="00ED5429"/>
    <w:rPr>
      <w:rFonts w:ascii="Calibri" w:hAnsi="Calibri" w:cs="Calibri"/>
      <w:i/>
      <w:iCs/>
      <w:sz w:val="22"/>
      <w:szCs w:val="22"/>
    </w:rPr>
  </w:style>
  <w:style w:type="character" w:customStyle="1" w:styleId="FontStyle75">
    <w:name w:val="Font Style75"/>
    <w:basedOn w:val="DefaultParagraphFont"/>
    <w:rsid w:val="00EE110E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Normal"/>
    <w:rsid w:val="00AF483B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AF483B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77">
    <w:name w:val="Font Style77"/>
    <w:basedOn w:val="DefaultParagraphFont"/>
    <w:rsid w:val="00257E2C"/>
    <w:rPr>
      <w:rFonts w:ascii="Calibri" w:hAnsi="Calibri" w:cs="Calibri"/>
      <w:b/>
      <w:bCs/>
      <w:sz w:val="22"/>
      <w:szCs w:val="22"/>
    </w:rPr>
  </w:style>
  <w:style w:type="paragraph" w:customStyle="1" w:styleId="Style52">
    <w:name w:val="Style52"/>
    <w:basedOn w:val="Normal"/>
    <w:rsid w:val="00257E2C"/>
    <w:pPr>
      <w:widowControl w:val="0"/>
      <w:autoSpaceDE w:val="0"/>
      <w:autoSpaceDN w:val="0"/>
      <w:adjustRightInd w:val="0"/>
      <w:spacing w:after="0" w:line="337" w:lineRule="exact"/>
      <w:ind w:firstLine="720"/>
      <w:jc w:val="both"/>
    </w:pPr>
    <w:rPr>
      <w:rFonts w:eastAsia="Times New Roman"/>
      <w:sz w:val="24"/>
      <w:szCs w:val="24"/>
    </w:rPr>
  </w:style>
  <w:style w:type="paragraph" w:customStyle="1" w:styleId="Style8">
    <w:name w:val="Style8"/>
    <w:basedOn w:val="Normal"/>
    <w:rsid w:val="00086BFE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722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</cp:lastModifiedBy>
  <cp:revision>19</cp:revision>
  <cp:lastPrinted>2019-02-11T12:17:00Z</cp:lastPrinted>
  <dcterms:created xsi:type="dcterms:W3CDTF">2018-06-07T08:02:00Z</dcterms:created>
  <dcterms:modified xsi:type="dcterms:W3CDTF">2020-06-10T08:21:00Z</dcterms:modified>
</cp:coreProperties>
</file>