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65" w:rsidRDefault="00B82722">
      <w:pPr>
        <w:tabs>
          <w:tab w:val="left" w:pos="5096"/>
          <w:tab w:val="left" w:pos="8583"/>
        </w:tabs>
        <w:ind w:left="1120"/>
        <w:rPr>
          <w:sz w:val="20"/>
        </w:rPr>
      </w:pPr>
      <w:r>
        <w:rPr>
          <w:noProof/>
          <w:position w:val="3"/>
          <w:sz w:val="20"/>
          <w:lang w:eastAsia="ro-RO"/>
        </w:rPr>
        <w:drawing>
          <wp:inline distT="0" distB="0" distL="0" distR="0">
            <wp:extent cx="847480" cy="6676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47480" cy="667607"/>
                    </a:xfrm>
                    <a:prstGeom prst="rect">
                      <a:avLst/>
                    </a:prstGeom>
                  </pic:spPr>
                </pic:pic>
              </a:graphicData>
            </a:graphic>
          </wp:inline>
        </w:drawing>
      </w:r>
      <w:r>
        <w:rPr>
          <w:position w:val="3"/>
          <w:sz w:val="20"/>
        </w:rPr>
        <w:tab/>
      </w:r>
      <w:r>
        <w:rPr>
          <w:noProof/>
          <w:position w:val="6"/>
          <w:sz w:val="20"/>
          <w:lang w:eastAsia="ro-RO"/>
        </w:rPr>
        <w:drawing>
          <wp:inline distT="0" distB="0" distL="0" distR="0">
            <wp:extent cx="665550" cy="65208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65550" cy="652081"/>
                    </a:xfrm>
                    <a:prstGeom prst="rect">
                      <a:avLst/>
                    </a:prstGeom>
                  </pic:spPr>
                </pic:pic>
              </a:graphicData>
            </a:graphic>
          </wp:inline>
        </w:drawing>
      </w:r>
      <w:r>
        <w:rPr>
          <w:position w:val="6"/>
          <w:sz w:val="20"/>
        </w:rPr>
        <w:tab/>
      </w:r>
      <w:r>
        <w:rPr>
          <w:noProof/>
          <w:sz w:val="20"/>
          <w:lang w:eastAsia="ro-RO"/>
        </w:rPr>
        <w:drawing>
          <wp:inline distT="0" distB="0" distL="0" distR="0">
            <wp:extent cx="680922" cy="68808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80922" cy="688085"/>
                    </a:xfrm>
                    <a:prstGeom prst="rect">
                      <a:avLst/>
                    </a:prstGeom>
                  </pic:spPr>
                </pic:pic>
              </a:graphicData>
            </a:graphic>
          </wp:inline>
        </w:drawing>
      </w:r>
    </w:p>
    <w:p w:rsidR="00DC4D65" w:rsidRDefault="00DC4D65">
      <w:pPr>
        <w:pStyle w:val="BodyText"/>
        <w:rPr>
          <w:sz w:val="16"/>
        </w:rPr>
      </w:pPr>
    </w:p>
    <w:p w:rsidR="00DC4D65" w:rsidRDefault="00DC4D65">
      <w:pPr>
        <w:pStyle w:val="BodyText"/>
        <w:spacing w:before="22"/>
        <w:rPr>
          <w:sz w:val="16"/>
        </w:rPr>
      </w:pPr>
    </w:p>
    <w:p w:rsidR="00AD2D0F" w:rsidRPr="00AD2D0F" w:rsidRDefault="00AD2D0F" w:rsidP="00AD2D0F">
      <w:pPr>
        <w:pStyle w:val="BodyText"/>
        <w:spacing w:before="22"/>
        <w:ind w:left="851"/>
        <w:rPr>
          <w:sz w:val="16"/>
          <w:szCs w:val="22"/>
        </w:rPr>
      </w:pPr>
      <w:r w:rsidRPr="00AD2D0F">
        <w:rPr>
          <w:sz w:val="16"/>
          <w:szCs w:val="22"/>
        </w:rPr>
        <w:t>Fondul Social European</w:t>
      </w:r>
    </w:p>
    <w:p w:rsidR="00AD2D0F" w:rsidRPr="00AD2D0F" w:rsidRDefault="00AD2D0F" w:rsidP="00AD2D0F">
      <w:pPr>
        <w:pStyle w:val="BodyText"/>
        <w:spacing w:before="22"/>
        <w:ind w:left="851"/>
        <w:rPr>
          <w:sz w:val="16"/>
          <w:szCs w:val="22"/>
        </w:rPr>
      </w:pPr>
      <w:r w:rsidRPr="00AD2D0F">
        <w:rPr>
          <w:sz w:val="16"/>
          <w:szCs w:val="22"/>
        </w:rPr>
        <w:t>Program: „Programul Incluziune și Demnitate Socială 2021 2027</w:t>
      </w:r>
    </w:p>
    <w:p w:rsidR="00AD2D0F" w:rsidRPr="00AD2D0F" w:rsidRDefault="00AD2D0F" w:rsidP="00AD2D0F">
      <w:pPr>
        <w:pStyle w:val="BodyText"/>
        <w:spacing w:before="22"/>
        <w:ind w:left="851"/>
        <w:rPr>
          <w:sz w:val="16"/>
          <w:szCs w:val="22"/>
        </w:rPr>
      </w:pPr>
      <w:r w:rsidRPr="00AD2D0F">
        <w:rPr>
          <w:sz w:val="16"/>
          <w:szCs w:val="22"/>
        </w:rPr>
        <w:t>Prioritate: P03. Protejarea dreptului la demnitate socială</w:t>
      </w:r>
    </w:p>
    <w:p w:rsidR="00AD2D0F" w:rsidRPr="00AD2D0F" w:rsidRDefault="00AD2D0F" w:rsidP="00AD2D0F">
      <w:pPr>
        <w:pStyle w:val="BodyText"/>
        <w:spacing w:before="22"/>
        <w:ind w:left="851"/>
        <w:rPr>
          <w:sz w:val="16"/>
          <w:szCs w:val="22"/>
        </w:rPr>
      </w:pPr>
      <w:r w:rsidRPr="00AD2D0F">
        <w:rPr>
          <w:sz w:val="16"/>
          <w:szCs w:val="22"/>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rsidR="00AD2D0F" w:rsidRPr="00AD2D0F" w:rsidRDefault="00AD2D0F" w:rsidP="00AD2D0F">
      <w:pPr>
        <w:pStyle w:val="BodyText"/>
        <w:spacing w:before="22"/>
        <w:ind w:left="851"/>
        <w:rPr>
          <w:sz w:val="16"/>
          <w:szCs w:val="22"/>
        </w:rPr>
      </w:pPr>
      <w:r w:rsidRPr="00AD2D0F">
        <w:rPr>
          <w:sz w:val="16"/>
          <w:szCs w:val="22"/>
        </w:rPr>
        <w:t>Acțiunea 3.2 Economie socială în mediul rural (FSE+)</w:t>
      </w:r>
    </w:p>
    <w:p w:rsidR="00AD2D0F" w:rsidRPr="00AD2D0F" w:rsidRDefault="00AD2D0F" w:rsidP="00AD2D0F">
      <w:pPr>
        <w:pStyle w:val="BodyText"/>
        <w:spacing w:before="22"/>
        <w:ind w:left="851"/>
        <w:rPr>
          <w:sz w:val="16"/>
          <w:szCs w:val="22"/>
        </w:rPr>
      </w:pPr>
      <w:r w:rsidRPr="00AD2D0F">
        <w:rPr>
          <w:sz w:val="16"/>
          <w:szCs w:val="22"/>
        </w:rPr>
        <w:t>Titlul proiectului: „Semnal Rural: Activare Economică și Socială pentru Comunități Sustenabile”</w:t>
      </w:r>
    </w:p>
    <w:p w:rsidR="00DC4D65" w:rsidRDefault="00AD2D0F" w:rsidP="00AD2D0F">
      <w:pPr>
        <w:pStyle w:val="BodyText"/>
        <w:spacing w:before="2"/>
        <w:ind w:left="851"/>
        <w:rPr>
          <w:sz w:val="16"/>
        </w:rPr>
      </w:pPr>
      <w:r w:rsidRPr="00AD2D0F">
        <w:rPr>
          <w:sz w:val="16"/>
          <w:szCs w:val="22"/>
        </w:rPr>
        <w:t>Contract PIDS/83/PIDS_P3/OP4/ESO4.1/PIDS_A12/314967</w:t>
      </w:r>
      <w:r w:rsidR="00B82722">
        <w:rPr>
          <w:noProof/>
          <w:sz w:val="16"/>
          <w:lang w:eastAsia="ro-RO"/>
        </w:rPr>
        <mc:AlternateContent>
          <mc:Choice Requires="wps">
            <w:drawing>
              <wp:anchor distT="0" distB="0" distL="0" distR="0" simplePos="0" relativeHeight="487587840" behindDoc="1" locked="0" layoutInCell="1" allowOverlap="1" wp14:anchorId="434B30CB" wp14:editId="369BBA15">
                <wp:simplePos x="0" y="0"/>
                <wp:positionH relativeFrom="page">
                  <wp:posOffset>972616</wp:posOffset>
                </wp:positionH>
                <wp:positionV relativeFrom="paragraph">
                  <wp:posOffset>133629</wp:posOffset>
                </wp:positionV>
                <wp:extent cx="5937250" cy="69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6985"/>
                        </a:xfrm>
                        <a:custGeom>
                          <a:avLst/>
                          <a:gdLst/>
                          <a:ahLst/>
                          <a:cxnLst/>
                          <a:rect l="l" t="t" r="r" b="b"/>
                          <a:pathLst>
                            <a:path w="5937250" h="6985">
                              <a:moveTo>
                                <a:pt x="5936869" y="0"/>
                              </a:moveTo>
                              <a:lnTo>
                                <a:pt x="0" y="0"/>
                              </a:lnTo>
                              <a:lnTo>
                                <a:pt x="0" y="6400"/>
                              </a:lnTo>
                              <a:lnTo>
                                <a:pt x="5936869" y="6400"/>
                              </a:lnTo>
                              <a:lnTo>
                                <a:pt x="5936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6.584pt;margin-top:10.522003pt;width:467.47pt;height:.504pt;mso-position-horizontal-relative:page;mso-position-vertical-relative:paragraph;z-index:-15728640;mso-wrap-distance-left:0;mso-wrap-distance-right:0" id="docshape2" filled="true" fillcolor="#000000" stroked="false">
                <v:fill type="solid"/>
                <w10:wrap type="topAndBottom"/>
              </v:rect>
            </w:pict>
          </mc:Fallback>
        </mc:AlternateContent>
      </w:r>
    </w:p>
    <w:p w:rsidR="00DC4D65" w:rsidRDefault="00B82722">
      <w:pPr>
        <w:spacing w:before="251"/>
        <w:ind w:left="708"/>
        <w:rPr>
          <w:b/>
          <w:sz w:val="24"/>
        </w:rPr>
      </w:pPr>
      <w:r>
        <w:rPr>
          <w:b/>
          <w:sz w:val="24"/>
        </w:rPr>
        <w:t>ANEXA</w:t>
      </w:r>
      <w:r>
        <w:rPr>
          <w:b/>
          <w:spacing w:val="-2"/>
          <w:sz w:val="24"/>
        </w:rPr>
        <w:t xml:space="preserve"> </w:t>
      </w:r>
      <w:r>
        <w:rPr>
          <w:b/>
          <w:spacing w:val="-5"/>
          <w:sz w:val="24"/>
        </w:rPr>
        <w:t>10</w:t>
      </w: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rPr>
          <w:b/>
          <w:sz w:val="24"/>
        </w:rPr>
      </w:pPr>
    </w:p>
    <w:p w:rsidR="00DC4D65" w:rsidRDefault="00DC4D65">
      <w:pPr>
        <w:pStyle w:val="BodyText"/>
        <w:spacing w:before="177"/>
        <w:rPr>
          <w:b/>
          <w:sz w:val="24"/>
        </w:rPr>
      </w:pPr>
    </w:p>
    <w:p w:rsidR="00DC4D65" w:rsidRDefault="00B82722">
      <w:pPr>
        <w:pStyle w:val="Title"/>
      </w:pPr>
      <w:r>
        <w:rPr>
          <w:color w:val="4F81BC"/>
        </w:rPr>
        <w:t>GRILA</w:t>
      </w:r>
      <w:r>
        <w:rPr>
          <w:color w:val="4F81BC"/>
          <w:spacing w:val="-10"/>
        </w:rPr>
        <w:t xml:space="preserve"> </w:t>
      </w:r>
      <w:r>
        <w:rPr>
          <w:color w:val="4F81BC"/>
        </w:rPr>
        <w:t>EVALUARE</w:t>
      </w:r>
      <w:r>
        <w:rPr>
          <w:color w:val="4F81BC"/>
          <w:spacing w:val="-10"/>
        </w:rPr>
        <w:t xml:space="preserve"> </w:t>
      </w:r>
      <w:r>
        <w:rPr>
          <w:color w:val="4F81BC"/>
        </w:rPr>
        <w:t>FAZA</w:t>
      </w:r>
      <w:r>
        <w:rPr>
          <w:color w:val="4F81BC"/>
          <w:spacing w:val="-10"/>
        </w:rPr>
        <w:t xml:space="preserve"> A</w:t>
      </w:r>
    </w:p>
    <w:p w:rsidR="00DC4D65" w:rsidRDefault="00B82722">
      <w:pPr>
        <w:pStyle w:val="Title"/>
        <w:spacing w:before="307"/>
      </w:pPr>
      <w:r>
        <w:rPr>
          <w:color w:val="4F81BC"/>
        </w:rPr>
        <w:t>-evaluare</w:t>
      </w:r>
      <w:r>
        <w:rPr>
          <w:color w:val="4F81BC"/>
          <w:spacing w:val="-10"/>
        </w:rPr>
        <w:t xml:space="preserve"> </w:t>
      </w:r>
      <w:r>
        <w:rPr>
          <w:color w:val="4F81BC"/>
        </w:rPr>
        <w:t>administrative,</w:t>
      </w:r>
      <w:r>
        <w:rPr>
          <w:color w:val="4F81BC"/>
          <w:spacing w:val="-9"/>
        </w:rPr>
        <w:t xml:space="preserve"> </w:t>
      </w:r>
      <w:r>
        <w:rPr>
          <w:color w:val="4F81BC"/>
        </w:rPr>
        <w:t>conformitate</w:t>
      </w:r>
      <w:r>
        <w:rPr>
          <w:color w:val="4F81BC"/>
          <w:spacing w:val="-9"/>
        </w:rPr>
        <w:t xml:space="preserve"> </w:t>
      </w:r>
      <w:r>
        <w:rPr>
          <w:color w:val="4F81BC"/>
        </w:rPr>
        <w:t>si</w:t>
      </w:r>
      <w:r>
        <w:rPr>
          <w:color w:val="4F81BC"/>
          <w:spacing w:val="-11"/>
        </w:rPr>
        <w:t xml:space="preserve"> </w:t>
      </w:r>
      <w:r>
        <w:rPr>
          <w:color w:val="4F81BC"/>
          <w:spacing w:val="-2"/>
        </w:rPr>
        <w:t>eligibilitate-</w:t>
      </w:r>
    </w:p>
    <w:p w:rsidR="00DC4D65" w:rsidRDefault="00B82722">
      <w:pPr>
        <w:pStyle w:val="BodyText"/>
        <w:spacing w:before="5"/>
        <w:rPr>
          <w:b/>
          <w:i/>
          <w:sz w:val="6"/>
        </w:rPr>
      </w:pPr>
      <w:r>
        <w:rPr>
          <w:b/>
          <w:i/>
          <w:noProof/>
          <w:sz w:val="6"/>
          <w:lang w:eastAsia="ro-RO"/>
        </w:rPr>
        <mc:AlternateContent>
          <mc:Choice Requires="wps">
            <w:drawing>
              <wp:anchor distT="0" distB="0" distL="0" distR="0" simplePos="0" relativeHeight="487588352" behindDoc="1" locked="0" layoutInCell="1" allowOverlap="1">
                <wp:simplePos x="0" y="0"/>
                <wp:positionH relativeFrom="page">
                  <wp:posOffset>1475866</wp:posOffset>
                </wp:positionH>
                <wp:positionV relativeFrom="paragraph">
                  <wp:posOffset>62398</wp:posOffset>
                </wp:positionV>
                <wp:extent cx="46107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735" cy="6350"/>
                        </a:xfrm>
                        <a:custGeom>
                          <a:avLst/>
                          <a:gdLst/>
                          <a:ahLst/>
                          <a:cxnLst/>
                          <a:rect l="l" t="t" r="r" b="b"/>
                          <a:pathLst>
                            <a:path w="4610735" h="6350">
                              <a:moveTo>
                                <a:pt x="4610354" y="0"/>
                              </a:moveTo>
                              <a:lnTo>
                                <a:pt x="0" y="0"/>
                              </a:lnTo>
                              <a:lnTo>
                                <a:pt x="0" y="6096"/>
                              </a:lnTo>
                              <a:lnTo>
                                <a:pt x="4610354" y="6096"/>
                              </a:lnTo>
                              <a:lnTo>
                                <a:pt x="461035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6.209999pt;margin-top:4.913271pt;width:363.02pt;height:.48001pt;mso-position-horizontal-relative:page;mso-position-vertical-relative:paragraph;z-index:-15728128;mso-wrap-distance-left:0;mso-wrap-distance-right:0" id="docshape3" filled="true" fillcolor="#4f81bc" stroked="false">
                <v:fill type="solid"/>
                <w10:wrap type="topAndBottom"/>
              </v:rect>
            </w:pict>
          </mc:Fallback>
        </mc:AlternateContent>
      </w: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rPr>
          <w:b/>
          <w:i/>
          <w:sz w:val="24"/>
        </w:rPr>
      </w:pPr>
    </w:p>
    <w:p w:rsidR="00DC4D65" w:rsidRDefault="00DC4D65">
      <w:pPr>
        <w:pStyle w:val="BodyText"/>
        <w:spacing w:before="18"/>
        <w:rPr>
          <w:b/>
          <w:i/>
          <w:sz w:val="24"/>
        </w:rPr>
      </w:pPr>
    </w:p>
    <w:p w:rsidR="00DC4D65" w:rsidRDefault="00B82722">
      <w:pPr>
        <w:tabs>
          <w:tab w:val="left" w:pos="6832"/>
        </w:tabs>
        <w:spacing w:before="1"/>
        <w:ind w:left="708"/>
        <w:rPr>
          <w:sz w:val="24"/>
        </w:rPr>
      </w:pPr>
      <w:r>
        <w:rPr>
          <w:sz w:val="24"/>
        </w:rPr>
        <w:t>Plan</w:t>
      </w:r>
      <w:r>
        <w:rPr>
          <w:spacing w:val="-5"/>
          <w:sz w:val="24"/>
        </w:rPr>
        <w:t xml:space="preserve"> </w:t>
      </w:r>
      <w:r>
        <w:rPr>
          <w:sz w:val="24"/>
        </w:rPr>
        <w:t>de afaceri</w:t>
      </w:r>
      <w:r>
        <w:rPr>
          <w:spacing w:val="-4"/>
          <w:sz w:val="24"/>
        </w:rPr>
        <w:t xml:space="preserve"> </w:t>
      </w:r>
      <w:r>
        <w:rPr>
          <w:spacing w:val="-5"/>
          <w:sz w:val="24"/>
        </w:rPr>
        <w:t>nr:</w:t>
      </w:r>
      <w:r>
        <w:rPr>
          <w:sz w:val="24"/>
          <w:u w:val="single"/>
        </w:rPr>
        <w:tab/>
      </w:r>
    </w:p>
    <w:p w:rsidR="00DC4D65" w:rsidRDefault="00DC4D65">
      <w:pPr>
        <w:pStyle w:val="BodyText"/>
        <w:rPr>
          <w:sz w:val="24"/>
        </w:rPr>
      </w:pPr>
    </w:p>
    <w:p w:rsidR="00DC4D65" w:rsidRDefault="00DC4D65">
      <w:pPr>
        <w:pStyle w:val="BodyText"/>
        <w:spacing w:before="84"/>
        <w:rPr>
          <w:sz w:val="24"/>
        </w:rPr>
      </w:pPr>
    </w:p>
    <w:p w:rsidR="00DC4D65" w:rsidRDefault="00B82722">
      <w:pPr>
        <w:tabs>
          <w:tab w:val="left" w:pos="6797"/>
        </w:tabs>
        <w:ind w:left="708"/>
        <w:rPr>
          <w:sz w:val="24"/>
        </w:rPr>
      </w:pPr>
      <w:r>
        <w:rPr>
          <w:sz w:val="24"/>
        </w:rPr>
        <w:t>Nume,</w:t>
      </w:r>
      <w:r>
        <w:rPr>
          <w:spacing w:val="-3"/>
          <w:sz w:val="24"/>
        </w:rPr>
        <w:t xml:space="preserve"> </w:t>
      </w:r>
      <w:r>
        <w:rPr>
          <w:sz w:val="24"/>
        </w:rPr>
        <w:t>prenume</w:t>
      </w:r>
      <w:r>
        <w:rPr>
          <w:spacing w:val="-5"/>
          <w:sz w:val="24"/>
        </w:rPr>
        <w:t xml:space="preserve"> </w:t>
      </w:r>
      <w:r>
        <w:rPr>
          <w:spacing w:val="-2"/>
          <w:sz w:val="24"/>
        </w:rPr>
        <w:t>aplicant:</w:t>
      </w:r>
      <w:r>
        <w:rPr>
          <w:sz w:val="24"/>
          <w:u w:val="single"/>
        </w:rPr>
        <w:tab/>
      </w:r>
    </w:p>
    <w:p w:rsidR="00DC4D65" w:rsidRDefault="00DC4D65">
      <w:pPr>
        <w:pStyle w:val="BodyText"/>
        <w:rPr>
          <w:sz w:val="24"/>
        </w:rPr>
      </w:pPr>
    </w:p>
    <w:p w:rsidR="00DC4D65" w:rsidRDefault="00DC4D65">
      <w:pPr>
        <w:pStyle w:val="BodyText"/>
        <w:spacing w:before="79"/>
        <w:rPr>
          <w:sz w:val="24"/>
        </w:rPr>
      </w:pPr>
    </w:p>
    <w:p w:rsidR="00DC4D65" w:rsidRDefault="00B82722">
      <w:pPr>
        <w:tabs>
          <w:tab w:val="left" w:pos="6770"/>
        </w:tabs>
        <w:ind w:left="708"/>
        <w:rPr>
          <w:sz w:val="24"/>
        </w:rPr>
      </w:pPr>
      <w:r>
        <w:rPr>
          <w:sz w:val="24"/>
        </w:rPr>
        <w:t>Locul</w:t>
      </w:r>
      <w:r>
        <w:rPr>
          <w:spacing w:val="-6"/>
          <w:sz w:val="24"/>
        </w:rPr>
        <w:t xml:space="preserve"> </w:t>
      </w:r>
      <w:r>
        <w:rPr>
          <w:sz w:val="24"/>
        </w:rPr>
        <w:t>de</w:t>
      </w:r>
      <w:r>
        <w:rPr>
          <w:spacing w:val="9"/>
          <w:sz w:val="24"/>
        </w:rPr>
        <w:t xml:space="preserve"> </w:t>
      </w:r>
      <w:r>
        <w:rPr>
          <w:spacing w:val="-2"/>
          <w:sz w:val="24"/>
        </w:rPr>
        <w:t>implementare:</w:t>
      </w:r>
      <w:r>
        <w:rPr>
          <w:sz w:val="24"/>
          <w:u w:val="single"/>
        </w:rPr>
        <w:tab/>
      </w:r>
    </w:p>
    <w:p w:rsidR="00DC4D65" w:rsidRDefault="00DC4D65">
      <w:pPr>
        <w:rPr>
          <w:sz w:val="24"/>
        </w:rPr>
        <w:sectPr w:rsidR="00DC4D65">
          <w:footerReference w:type="default" r:id="rId11"/>
          <w:type w:val="continuous"/>
          <w:pgSz w:w="11910" w:h="16840"/>
          <w:pgMar w:top="0" w:right="566" w:bottom="660" w:left="708" w:header="0" w:footer="465" w:gutter="0"/>
          <w:pgNumType w:start="1"/>
          <w:cols w:space="708"/>
        </w:sectPr>
      </w:pPr>
    </w:p>
    <w:p w:rsidR="00DC4D65" w:rsidRDefault="00B82722">
      <w:pPr>
        <w:pStyle w:val="ListParagraph"/>
        <w:numPr>
          <w:ilvl w:val="0"/>
          <w:numId w:val="2"/>
        </w:numPr>
        <w:tabs>
          <w:tab w:val="left" w:pos="1405"/>
        </w:tabs>
        <w:spacing w:before="63" w:line="276" w:lineRule="auto"/>
        <w:ind w:right="1943"/>
        <w:rPr>
          <w:sz w:val="24"/>
        </w:rPr>
      </w:pPr>
      <w:r>
        <w:rPr>
          <w:sz w:val="24"/>
        </w:rPr>
        <w:lastRenderedPageBreak/>
        <w:t>Dosarul</w:t>
      </w:r>
      <w:r>
        <w:rPr>
          <w:spacing w:val="-11"/>
          <w:sz w:val="24"/>
        </w:rPr>
        <w:t xml:space="preserve"> </w:t>
      </w:r>
      <w:r>
        <w:rPr>
          <w:sz w:val="24"/>
        </w:rPr>
        <w:t>Planului</w:t>
      </w:r>
      <w:r>
        <w:rPr>
          <w:spacing w:val="-11"/>
          <w:sz w:val="24"/>
        </w:rPr>
        <w:t xml:space="preserve"> </w:t>
      </w:r>
      <w:r>
        <w:rPr>
          <w:sz w:val="24"/>
        </w:rPr>
        <w:t>de</w:t>
      </w:r>
      <w:r>
        <w:rPr>
          <w:spacing w:val="-3"/>
          <w:sz w:val="24"/>
        </w:rPr>
        <w:t xml:space="preserve"> </w:t>
      </w:r>
      <w:r>
        <w:rPr>
          <w:sz w:val="24"/>
        </w:rPr>
        <w:t>afaceri</w:t>
      </w:r>
      <w:r>
        <w:rPr>
          <w:spacing w:val="-11"/>
          <w:sz w:val="24"/>
        </w:rPr>
        <w:t xml:space="preserve"> </w:t>
      </w:r>
      <w:r>
        <w:rPr>
          <w:sz w:val="24"/>
        </w:rPr>
        <w:t>este</w:t>
      </w:r>
      <w:r>
        <w:rPr>
          <w:spacing w:val="-3"/>
          <w:sz w:val="24"/>
        </w:rPr>
        <w:t xml:space="preserve"> </w:t>
      </w:r>
      <w:r>
        <w:rPr>
          <w:sz w:val="24"/>
        </w:rPr>
        <w:t>complet, iar</w:t>
      </w:r>
      <w:r>
        <w:rPr>
          <w:spacing w:val="-1"/>
          <w:sz w:val="24"/>
        </w:rPr>
        <w:t xml:space="preserve"> </w:t>
      </w:r>
      <w:r>
        <w:rPr>
          <w:sz w:val="24"/>
        </w:rPr>
        <w:t>documentele</w:t>
      </w:r>
      <w:r>
        <w:rPr>
          <w:spacing w:val="-3"/>
          <w:sz w:val="24"/>
        </w:rPr>
        <w:t xml:space="preserve"> </w:t>
      </w:r>
      <w:r>
        <w:rPr>
          <w:sz w:val="24"/>
        </w:rPr>
        <w:t>pe</w:t>
      </w:r>
      <w:r>
        <w:rPr>
          <w:spacing w:val="-3"/>
          <w:sz w:val="24"/>
        </w:rPr>
        <w:t xml:space="preserve"> </w:t>
      </w:r>
      <w:r>
        <w:rPr>
          <w:sz w:val="24"/>
        </w:rPr>
        <w:t>care le</w:t>
      </w:r>
      <w:r>
        <w:rPr>
          <w:spacing w:val="-3"/>
          <w:sz w:val="24"/>
        </w:rPr>
        <w:t xml:space="preserve"> </w:t>
      </w:r>
      <w:r>
        <w:rPr>
          <w:sz w:val="24"/>
        </w:rPr>
        <w:t>conţine sunt numerotate si semnate de către solicitant?</w:t>
      </w:r>
    </w:p>
    <w:p w:rsidR="00DC4D65" w:rsidRPr="000F69D1" w:rsidRDefault="00B82722" w:rsidP="000F69D1">
      <w:pPr>
        <w:tabs>
          <w:tab w:val="left" w:pos="2538"/>
        </w:tabs>
        <w:spacing w:before="4" w:line="386"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spacing w:before="59"/>
        <w:rPr>
          <w:rFonts w:ascii="Calibri"/>
          <w:b/>
          <w:i/>
          <w:sz w:val="24"/>
        </w:rPr>
      </w:pPr>
    </w:p>
    <w:p w:rsidR="00DC4D65" w:rsidRDefault="00B82722">
      <w:pPr>
        <w:pStyle w:val="ListParagraph"/>
        <w:numPr>
          <w:ilvl w:val="0"/>
          <w:numId w:val="2"/>
        </w:numPr>
        <w:tabs>
          <w:tab w:val="left" w:pos="1405"/>
        </w:tabs>
        <w:spacing w:line="276" w:lineRule="auto"/>
        <w:ind w:right="2001"/>
        <w:rPr>
          <w:sz w:val="24"/>
        </w:rPr>
      </w:pPr>
      <w:r>
        <w:rPr>
          <w:sz w:val="24"/>
        </w:rPr>
        <w:t>Copia</w:t>
      </w:r>
      <w:r>
        <w:rPr>
          <w:spacing w:val="-2"/>
          <w:sz w:val="24"/>
        </w:rPr>
        <w:t xml:space="preserve"> </w:t>
      </w:r>
      <w:r>
        <w:rPr>
          <w:sz w:val="24"/>
        </w:rPr>
        <w:t>scanata a</w:t>
      </w:r>
      <w:r>
        <w:rPr>
          <w:spacing w:val="-2"/>
          <w:sz w:val="24"/>
        </w:rPr>
        <w:t xml:space="preserve"> </w:t>
      </w:r>
      <w:r>
        <w:rPr>
          <w:sz w:val="24"/>
        </w:rPr>
        <w:t>dosarului</w:t>
      </w:r>
      <w:r>
        <w:rPr>
          <w:spacing w:val="-6"/>
          <w:sz w:val="24"/>
        </w:rPr>
        <w:t xml:space="preserve"> </w:t>
      </w:r>
      <w:r>
        <w:rPr>
          <w:sz w:val="24"/>
        </w:rPr>
        <w:t>Planului</w:t>
      </w:r>
      <w:r>
        <w:rPr>
          <w:spacing w:val="-10"/>
          <w:sz w:val="24"/>
        </w:rPr>
        <w:t xml:space="preserve"> </w:t>
      </w:r>
      <w:r>
        <w:rPr>
          <w:sz w:val="24"/>
        </w:rPr>
        <w:t>de</w:t>
      </w:r>
      <w:r>
        <w:rPr>
          <w:spacing w:val="-2"/>
          <w:sz w:val="24"/>
        </w:rPr>
        <w:t xml:space="preserve"> </w:t>
      </w:r>
      <w:r>
        <w:rPr>
          <w:sz w:val="24"/>
        </w:rPr>
        <w:t>afaceri</w:t>
      </w:r>
      <w:r>
        <w:rPr>
          <w:spacing w:val="-10"/>
          <w:sz w:val="24"/>
        </w:rPr>
        <w:t xml:space="preserve"> </w:t>
      </w:r>
      <w:r>
        <w:rPr>
          <w:sz w:val="24"/>
        </w:rPr>
        <w:t>este</w:t>
      </w:r>
      <w:r>
        <w:rPr>
          <w:spacing w:val="-7"/>
          <w:sz w:val="24"/>
        </w:rPr>
        <w:t xml:space="preserve"> </w:t>
      </w:r>
      <w:r>
        <w:rPr>
          <w:sz w:val="24"/>
        </w:rPr>
        <w:t>conforma</w:t>
      </w:r>
      <w:r>
        <w:rPr>
          <w:spacing w:val="-2"/>
          <w:sz w:val="24"/>
        </w:rPr>
        <w:t xml:space="preserve"> </w:t>
      </w:r>
      <w:r>
        <w:rPr>
          <w:sz w:val="24"/>
        </w:rPr>
        <w:t>cu</w:t>
      </w:r>
      <w:r>
        <w:rPr>
          <w:spacing w:val="-1"/>
          <w:sz w:val="24"/>
        </w:rPr>
        <w:t xml:space="preserve"> </w:t>
      </w:r>
      <w:r>
        <w:rPr>
          <w:sz w:val="24"/>
        </w:rPr>
        <w:t>originalul</w:t>
      </w:r>
      <w:r>
        <w:rPr>
          <w:spacing w:val="-6"/>
          <w:sz w:val="24"/>
        </w:rPr>
        <w:t xml:space="preserve"> </w:t>
      </w:r>
      <w:r>
        <w:rPr>
          <w:sz w:val="24"/>
        </w:rPr>
        <w:t>si include documentele editabile solicitate?</w:t>
      </w:r>
    </w:p>
    <w:p w:rsidR="00DC4D65" w:rsidRDefault="00DC4D65">
      <w:pPr>
        <w:pStyle w:val="BodyText"/>
        <w:spacing w:before="50"/>
        <w:rPr>
          <w:sz w:val="24"/>
        </w:rPr>
      </w:pPr>
    </w:p>
    <w:p w:rsidR="00DC4D65" w:rsidRPr="008D61F6" w:rsidRDefault="00B82722" w:rsidP="008D61F6">
      <w:pPr>
        <w:tabs>
          <w:tab w:val="left" w:pos="2538"/>
        </w:tabs>
        <w:spacing w:line="384"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spacing w:before="51"/>
        <w:rPr>
          <w:rFonts w:ascii="Calibri"/>
          <w:b/>
          <w:i/>
          <w:sz w:val="24"/>
        </w:rPr>
      </w:pPr>
    </w:p>
    <w:p w:rsidR="00DC4D65" w:rsidRDefault="00B82722">
      <w:pPr>
        <w:pStyle w:val="ListParagraph"/>
        <w:numPr>
          <w:ilvl w:val="0"/>
          <w:numId w:val="2"/>
        </w:numPr>
        <w:tabs>
          <w:tab w:val="left" w:pos="1405"/>
        </w:tabs>
        <w:spacing w:line="276" w:lineRule="auto"/>
        <w:ind w:right="2595"/>
        <w:rPr>
          <w:sz w:val="24"/>
        </w:rPr>
      </w:pPr>
      <w:r>
        <w:rPr>
          <w:sz w:val="24"/>
        </w:rPr>
        <w:t>Planul</w:t>
      </w:r>
      <w:r>
        <w:rPr>
          <w:spacing w:val="-9"/>
          <w:sz w:val="24"/>
        </w:rPr>
        <w:t xml:space="preserve"> </w:t>
      </w:r>
      <w:r>
        <w:rPr>
          <w:sz w:val="24"/>
        </w:rPr>
        <w:t>de</w:t>
      </w:r>
      <w:r>
        <w:rPr>
          <w:spacing w:val="-1"/>
          <w:sz w:val="24"/>
        </w:rPr>
        <w:t xml:space="preserve"> </w:t>
      </w:r>
      <w:r>
        <w:rPr>
          <w:sz w:val="24"/>
        </w:rPr>
        <w:t>afaceri</w:t>
      </w:r>
      <w:r>
        <w:rPr>
          <w:spacing w:val="-5"/>
          <w:sz w:val="24"/>
        </w:rPr>
        <w:t xml:space="preserve"> </w:t>
      </w:r>
      <w:r>
        <w:rPr>
          <w:sz w:val="24"/>
        </w:rPr>
        <w:t xml:space="preserve">este </w:t>
      </w:r>
      <w:r>
        <w:rPr>
          <w:rFonts w:ascii="Calibri" w:hAnsi="Calibri"/>
        </w:rPr>
        <w:t>tehnoredactat</w:t>
      </w:r>
      <w:r>
        <w:rPr>
          <w:rFonts w:ascii="Calibri" w:hAnsi="Calibri"/>
          <w:spacing w:val="-5"/>
        </w:rPr>
        <w:t xml:space="preserve"> </w:t>
      </w:r>
      <w:r>
        <w:rPr>
          <w:rFonts w:ascii="Calibri" w:hAnsi="Calibri"/>
        </w:rPr>
        <w:t>în</w:t>
      </w:r>
      <w:r>
        <w:rPr>
          <w:rFonts w:ascii="Calibri" w:hAnsi="Calibri"/>
          <w:spacing w:val="-5"/>
        </w:rPr>
        <w:t xml:space="preserve"> </w:t>
      </w:r>
      <w:r>
        <w:rPr>
          <w:rFonts w:ascii="Calibri" w:hAnsi="Calibri"/>
        </w:rPr>
        <w:t>limba</w:t>
      </w:r>
      <w:r>
        <w:rPr>
          <w:rFonts w:ascii="Calibri" w:hAnsi="Calibri"/>
          <w:spacing w:val="-4"/>
        </w:rPr>
        <w:t xml:space="preserve"> </w:t>
      </w:r>
      <w:r>
        <w:rPr>
          <w:rFonts w:ascii="Calibri" w:hAnsi="Calibri"/>
        </w:rPr>
        <w:t>română*,</w:t>
      </w:r>
      <w:r>
        <w:rPr>
          <w:rFonts w:ascii="Calibri" w:hAnsi="Calibri"/>
          <w:spacing w:val="-6"/>
        </w:rPr>
        <w:t xml:space="preserve"> </w:t>
      </w:r>
      <w:r>
        <w:rPr>
          <w:rFonts w:ascii="Calibri" w:hAnsi="Calibri"/>
        </w:rPr>
        <w:t>pe</w:t>
      </w:r>
      <w:r>
        <w:rPr>
          <w:rFonts w:ascii="Calibri" w:hAnsi="Calibri"/>
          <w:spacing w:val="-4"/>
        </w:rPr>
        <w:t xml:space="preserve"> </w:t>
      </w:r>
      <w:r>
        <w:rPr>
          <w:rFonts w:ascii="Calibri" w:hAnsi="Calibri"/>
        </w:rPr>
        <w:t xml:space="preserve">computer* cu </w:t>
      </w:r>
      <w:r w:rsidR="00AD2D0F">
        <w:rPr>
          <w:rFonts w:ascii="Calibri" w:hAnsi="Calibri"/>
        </w:rPr>
        <w:t>r</w:t>
      </w:r>
      <w:r>
        <w:rPr>
          <w:rFonts w:ascii="Calibri" w:hAnsi="Calibri"/>
        </w:rPr>
        <w:t>espectarea formatului standard și este depus în original</w:t>
      </w:r>
      <w:r>
        <w:rPr>
          <w:sz w:val="24"/>
        </w:rPr>
        <w:t>?</w:t>
      </w:r>
    </w:p>
    <w:p w:rsidR="00DC4D65" w:rsidRDefault="00DC4D65">
      <w:pPr>
        <w:pStyle w:val="BodyText"/>
        <w:spacing w:before="67"/>
        <w:rPr>
          <w:sz w:val="22"/>
        </w:rPr>
      </w:pPr>
    </w:p>
    <w:p w:rsidR="00DC4D65" w:rsidRDefault="00B82722">
      <w:pPr>
        <w:tabs>
          <w:tab w:val="left" w:pos="2538"/>
        </w:tabs>
        <w:spacing w:before="1" w:line="384"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rPr>
          <w:rFonts w:ascii="Calibri"/>
          <w:b/>
          <w:i/>
          <w:sz w:val="24"/>
        </w:rPr>
      </w:pPr>
    </w:p>
    <w:p w:rsidR="00DC4D65" w:rsidRDefault="00B82722">
      <w:pPr>
        <w:pStyle w:val="ListParagraph"/>
        <w:numPr>
          <w:ilvl w:val="0"/>
          <w:numId w:val="2"/>
        </w:numPr>
        <w:tabs>
          <w:tab w:val="left" w:pos="1404"/>
        </w:tabs>
        <w:ind w:left="1404" w:hanging="360"/>
        <w:rPr>
          <w:sz w:val="24"/>
        </w:rPr>
      </w:pPr>
      <w:r>
        <w:rPr>
          <w:sz w:val="24"/>
        </w:rPr>
        <w:t>Solicitantul</w:t>
      </w:r>
      <w:r>
        <w:rPr>
          <w:spacing w:val="-11"/>
          <w:sz w:val="24"/>
        </w:rPr>
        <w:t xml:space="preserve"> </w:t>
      </w:r>
      <w:r>
        <w:rPr>
          <w:sz w:val="24"/>
        </w:rPr>
        <w:t>a atasat</w:t>
      </w:r>
      <w:r>
        <w:rPr>
          <w:spacing w:val="-1"/>
          <w:sz w:val="24"/>
        </w:rPr>
        <w:t xml:space="preserve"> </w:t>
      </w:r>
      <w:r>
        <w:rPr>
          <w:sz w:val="24"/>
        </w:rPr>
        <w:t>toate</w:t>
      </w:r>
      <w:r>
        <w:rPr>
          <w:spacing w:val="-3"/>
          <w:sz w:val="24"/>
        </w:rPr>
        <w:t xml:space="preserve"> </w:t>
      </w:r>
      <w:r>
        <w:rPr>
          <w:sz w:val="24"/>
        </w:rPr>
        <w:t>documentele anexă</w:t>
      </w:r>
      <w:r>
        <w:rPr>
          <w:spacing w:val="-2"/>
          <w:sz w:val="24"/>
        </w:rPr>
        <w:t xml:space="preserve"> obligatorii?</w:t>
      </w:r>
    </w:p>
    <w:p w:rsidR="00DC4D65" w:rsidRDefault="00DC4D65">
      <w:pPr>
        <w:pStyle w:val="BodyText"/>
        <w:spacing w:before="92"/>
        <w:rPr>
          <w:sz w:val="24"/>
        </w:rPr>
      </w:pPr>
    </w:p>
    <w:p w:rsidR="00DC4D65" w:rsidRDefault="00B82722">
      <w:pPr>
        <w:tabs>
          <w:tab w:val="left" w:pos="2538"/>
        </w:tabs>
        <w:spacing w:line="384"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rPr>
          <w:rFonts w:ascii="Calibri"/>
          <w:b/>
          <w:i/>
          <w:sz w:val="20"/>
        </w:rPr>
      </w:pP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79"/>
        <w:gridCol w:w="985"/>
        <w:gridCol w:w="994"/>
        <w:gridCol w:w="994"/>
      </w:tblGrid>
      <w:tr w:rsidR="00DC4D65">
        <w:trPr>
          <w:trHeight w:val="276"/>
        </w:trPr>
        <w:tc>
          <w:tcPr>
            <w:tcW w:w="7379" w:type="dxa"/>
            <w:vMerge w:val="restart"/>
            <w:tcBorders>
              <w:top w:val="nil"/>
            </w:tcBorders>
          </w:tcPr>
          <w:p w:rsidR="00DC4D65" w:rsidRDefault="00DC4D65">
            <w:pPr>
              <w:pStyle w:val="TableParagraph"/>
              <w:rPr>
                <w:b/>
                <w:i/>
                <w:sz w:val="24"/>
              </w:rPr>
            </w:pPr>
          </w:p>
          <w:p w:rsidR="00DC4D65" w:rsidRDefault="00DC4D65">
            <w:pPr>
              <w:pStyle w:val="TableParagraph"/>
              <w:rPr>
                <w:b/>
                <w:i/>
                <w:sz w:val="24"/>
              </w:rPr>
            </w:pPr>
          </w:p>
          <w:p w:rsidR="00DC4D65" w:rsidRDefault="00DC4D65">
            <w:pPr>
              <w:pStyle w:val="TableParagraph"/>
              <w:spacing w:before="39"/>
              <w:rPr>
                <w:b/>
                <w:i/>
                <w:sz w:val="24"/>
              </w:rPr>
            </w:pPr>
          </w:p>
          <w:p w:rsidR="00DC4D65" w:rsidRDefault="00B82722">
            <w:pPr>
              <w:pStyle w:val="TableParagraph"/>
              <w:spacing w:before="1"/>
              <w:ind w:left="10"/>
              <w:jc w:val="center"/>
              <w:rPr>
                <w:rFonts w:ascii="Times New Roman"/>
                <w:b/>
                <w:sz w:val="24"/>
              </w:rPr>
            </w:pPr>
            <w:r>
              <w:rPr>
                <w:rFonts w:ascii="Times New Roman"/>
                <w:b/>
                <w:spacing w:val="-2"/>
                <w:sz w:val="24"/>
              </w:rPr>
              <w:t>Documente</w:t>
            </w:r>
          </w:p>
        </w:tc>
        <w:tc>
          <w:tcPr>
            <w:tcW w:w="1979" w:type="dxa"/>
            <w:gridSpan w:val="2"/>
            <w:tcBorders>
              <w:top w:val="nil"/>
              <w:bottom w:val="nil"/>
              <w:right w:val="nil"/>
            </w:tcBorders>
          </w:tcPr>
          <w:p w:rsidR="00AF1776" w:rsidRDefault="00AF1776">
            <w:pPr>
              <w:pStyle w:val="TableParagraph"/>
              <w:spacing w:line="250" w:lineRule="exact"/>
              <w:ind w:left="3"/>
              <w:rPr>
                <w:rFonts w:ascii="Times New Roman"/>
                <w:b/>
              </w:rPr>
            </w:pPr>
          </w:p>
          <w:p w:rsidR="00AF1776" w:rsidRDefault="00AF1776">
            <w:pPr>
              <w:pStyle w:val="TableParagraph"/>
              <w:spacing w:line="250" w:lineRule="exact"/>
              <w:ind w:left="3"/>
              <w:rPr>
                <w:rFonts w:ascii="Times New Roman"/>
                <w:b/>
              </w:rPr>
            </w:pPr>
            <w:r>
              <w:rPr>
                <w:rFonts w:ascii="Times New Roman"/>
                <w:b/>
                <w:spacing w:val="-2"/>
              </w:rPr>
              <w:t>Existenta</w:t>
            </w:r>
          </w:p>
          <w:p w:rsidR="00AF1776" w:rsidRDefault="00AF1776">
            <w:pPr>
              <w:pStyle w:val="TableParagraph"/>
              <w:spacing w:line="250" w:lineRule="exact"/>
              <w:ind w:left="3"/>
              <w:rPr>
                <w:rFonts w:ascii="Times New Roman"/>
                <w:b/>
              </w:rPr>
            </w:pPr>
            <w:r>
              <w:rPr>
                <w:rFonts w:ascii="Times New Roman"/>
                <w:b/>
                <w:spacing w:val="-2"/>
              </w:rPr>
              <w:t>documentului,</w:t>
            </w:r>
            <w:r>
              <w:rPr>
                <w:rFonts w:ascii="Times New Roman"/>
                <w:b/>
                <w:spacing w:val="11"/>
              </w:rPr>
              <w:t xml:space="preserve"> </w:t>
            </w:r>
            <w:r>
              <w:rPr>
                <w:rFonts w:ascii="Times New Roman"/>
                <w:b/>
                <w:spacing w:val="-4"/>
              </w:rPr>
              <w:t>daca</w:t>
            </w:r>
          </w:p>
          <w:p w:rsidR="00DC4D65" w:rsidRDefault="00B82722">
            <w:pPr>
              <w:pStyle w:val="TableParagraph"/>
              <w:spacing w:line="250" w:lineRule="exact"/>
              <w:ind w:left="3"/>
              <w:rPr>
                <w:rFonts w:ascii="Times New Roman"/>
                <w:b/>
              </w:rPr>
            </w:pPr>
            <w:r>
              <w:rPr>
                <w:rFonts w:ascii="Times New Roman"/>
                <w:b/>
              </w:rPr>
              <w:t>este</w:t>
            </w:r>
            <w:r>
              <w:rPr>
                <w:rFonts w:ascii="Times New Roman"/>
                <w:b/>
                <w:spacing w:val="-7"/>
              </w:rPr>
              <w:t xml:space="preserve"> </w:t>
            </w:r>
            <w:r>
              <w:rPr>
                <w:rFonts w:ascii="Times New Roman"/>
                <w:b/>
              </w:rPr>
              <w:t>semnat,</w:t>
            </w:r>
            <w:r>
              <w:rPr>
                <w:rFonts w:ascii="Times New Roman"/>
                <w:b/>
                <w:spacing w:val="-2"/>
              </w:rPr>
              <w:t xml:space="preserve"> </w:t>
            </w:r>
            <w:r>
              <w:rPr>
                <w:rFonts w:ascii="Times New Roman"/>
                <w:b/>
                <w:spacing w:val="-4"/>
              </w:rPr>
              <w:t>daca</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294"/>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7"/>
              <w:ind w:left="3"/>
              <w:rPr>
                <w:rFonts w:ascii="Times New Roman"/>
                <w:b/>
              </w:rPr>
            </w:pPr>
            <w:r>
              <w:rPr>
                <w:rFonts w:ascii="Times New Roman"/>
                <w:b/>
              </w:rPr>
              <w:t>are</w:t>
            </w:r>
            <w:r>
              <w:rPr>
                <w:rFonts w:ascii="Times New Roman"/>
                <w:b/>
                <w:spacing w:val="-4"/>
              </w:rPr>
              <w:t xml:space="preserve"> </w:t>
            </w:r>
            <w:r>
              <w:rPr>
                <w:rFonts w:ascii="Times New Roman"/>
                <w:b/>
              </w:rPr>
              <w:t>toate</w:t>
            </w:r>
            <w:r>
              <w:rPr>
                <w:rFonts w:ascii="Times New Roman"/>
                <w:b/>
                <w:spacing w:val="-3"/>
              </w:rPr>
              <w:t xml:space="preserve"> </w:t>
            </w:r>
            <w:r>
              <w:rPr>
                <w:rFonts w:ascii="Times New Roman"/>
                <w:b/>
                <w:spacing w:val="-2"/>
              </w:rPr>
              <w:t>rubricile</w:t>
            </w:r>
          </w:p>
        </w:tc>
        <w:tc>
          <w:tcPr>
            <w:tcW w:w="994" w:type="dxa"/>
            <w:tcBorders>
              <w:top w:val="nil"/>
              <w:left w:val="nil"/>
              <w:bottom w:val="nil"/>
            </w:tcBorders>
          </w:tcPr>
          <w:p w:rsidR="00DC4D65" w:rsidRDefault="00DC4D65">
            <w:pPr>
              <w:pStyle w:val="TableParagraph"/>
              <w:rPr>
                <w:rFonts w:ascii="Times New Roman"/>
              </w:rPr>
            </w:pPr>
          </w:p>
        </w:tc>
      </w:tr>
      <w:tr w:rsidR="00DC4D65">
        <w:trPr>
          <w:trHeight w:val="289"/>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5"/>
              <w:ind w:left="3"/>
              <w:rPr>
                <w:rFonts w:ascii="Times New Roman"/>
                <w:b/>
              </w:rPr>
            </w:pPr>
            <w:r>
              <w:rPr>
                <w:rFonts w:ascii="Times New Roman"/>
                <w:b/>
                <w:spacing w:val="-2"/>
              </w:rPr>
              <w:t>completate,</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297"/>
        </w:trPr>
        <w:tc>
          <w:tcPr>
            <w:tcW w:w="7379" w:type="dxa"/>
            <w:vMerge/>
            <w:tcBorders>
              <w:top w:val="nil"/>
            </w:tcBorders>
          </w:tcPr>
          <w:p w:rsidR="00DC4D65" w:rsidRDefault="00DC4D65">
            <w:pPr>
              <w:rPr>
                <w:sz w:val="2"/>
                <w:szCs w:val="2"/>
              </w:rPr>
            </w:pPr>
          </w:p>
        </w:tc>
        <w:tc>
          <w:tcPr>
            <w:tcW w:w="985" w:type="dxa"/>
            <w:tcBorders>
              <w:top w:val="nil"/>
              <w:bottom w:val="nil"/>
              <w:right w:val="nil"/>
            </w:tcBorders>
          </w:tcPr>
          <w:p w:rsidR="00DC4D65" w:rsidRDefault="00B82722">
            <w:pPr>
              <w:pStyle w:val="TableParagraph"/>
              <w:spacing w:before="13"/>
              <w:ind w:left="3"/>
              <w:rPr>
                <w:rFonts w:ascii="Times New Roman"/>
                <w:b/>
              </w:rPr>
            </w:pPr>
            <w:r>
              <w:rPr>
                <w:rFonts w:ascii="Times New Roman"/>
                <w:b/>
              </w:rPr>
              <w:t>daca</w:t>
            </w:r>
            <w:r>
              <w:rPr>
                <w:rFonts w:ascii="Times New Roman"/>
                <w:b/>
                <w:spacing w:val="-4"/>
              </w:rPr>
              <w:t xml:space="preserve"> </w:t>
            </w:r>
            <w:r>
              <w:rPr>
                <w:rFonts w:ascii="Times New Roman"/>
                <w:b/>
                <w:spacing w:val="-5"/>
              </w:rPr>
              <w:t>se</w:t>
            </w:r>
          </w:p>
        </w:tc>
        <w:tc>
          <w:tcPr>
            <w:tcW w:w="994" w:type="dxa"/>
            <w:tcBorders>
              <w:top w:val="nil"/>
              <w:left w:val="nil"/>
              <w:bottom w:val="nil"/>
              <w:right w:val="nil"/>
            </w:tcBorders>
          </w:tcPr>
          <w:p w:rsidR="00DC4D65" w:rsidRDefault="00DC4D65">
            <w:pPr>
              <w:pStyle w:val="TableParagraph"/>
              <w:rPr>
                <w:rFonts w:ascii="Times New Roman"/>
              </w:rPr>
            </w:pPr>
          </w:p>
        </w:tc>
        <w:tc>
          <w:tcPr>
            <w:tcW w:w="994" w:type="dxa"/>
            <w:tcBorders>
              <w:top w:val="nil"/>
              <w:left w:val="nil"/>
              <w:bottom w:val="nil"/>
            </w:tcBorders>
          </w:tcPr>
          <w:p w:rsidR="00DC4D65" w:rsidRDefault="00DC4D65">
            <w:pPr>
              <w:pStyle w:val="TableParagraph"/>
              <w:rPr>
                <w:rFonts w:ascii="Times New Roman"/>
              </w:rPr>
            </w:pPr>
          </w:p>
        </w:tc>
      </w:tr>
      <w:tr w:rsidR="00DC4D65">
        <w:trPr>
          <w:trHeight w:val="297"/>
        </w:trPr>
        <w:tc>
          <w:tcPr>
            <w:tcW w:w="7379" w:type="dxa"/>
            <w:vMerge/>
            <w:tcBorders>
              <w:top w:val="nil"/>
            </w:tcBorders>
          </w:tcPr>
          <w:p w:rsidR="00DC4D65" w:rsidRDefault="00DC4D65">
            <w:pPr>
              <w:rPr>
                <w:sz w:val="2"/>
                <w:szCs w:val="2"/>
              </w:rPr>
            </w:pPr>
          </w:p>
        </w:tc>
        <w:tc>
          <w:tcPr>
            <w:tcW w:w="985" w:type="dxa"/>
            <w:tcBorders>
              <w:top w:val="nil"/>
              <w:bottom w:val="nil"/>
              <w:right w:val="nil"/>
            </w:tcBorders>
          </w:tcPr>
          <w:p w:rsidR="00DC4D65" w:rsidRDefault="00B82722">
            <w:pPr>
              <w:pStyle w:val="TableParagraph"/>
              <w:spacing w:before="22"/>
              <w:ind w:left="3"/>
              <w:rPr>
                <w:rFonts w:ascii="Times New Roman"/>
                <w:b/>
              </w:rPr>
            </w:pPr>
            <w:r>
              <w:rPr>
                <w:rFonts w:ascii="Times New Roman"/>
                <w:b/>
                <w:spacing w:val="-2"/>
              </w:rPr>
              <w:t>respecta</w:t>
            </w:r>
          </w:p>
        </w:tc>
        <w:tc>
          <w:tcPr>
            <w:tcW w:w="994" w:type="dxa"/>
            <w:tcBorders>
              <w:top w:val="nil"/>
              <w:left w:val="nil"/>
              <w:bottom w:val="nil"/>
              <w:right w:val="nil"/>
            </w:tcBorders>
          </w:tcPr>
          <w:p w:rsidR="00DC4D65" w:rsidRDefault="00DC4D65">
            <w:pPr>
              <w:pStyle w:val="TableParagraph"/>
              <w:rPr>
                <w:rFonts w:ascii="Times New Roman"/>
              </w:rPr>
            </w:pPr>
          </w:p>
        </w:tc>
        <w:tc>
          <w:tcPr>
            <w:tcW w:w="994" w:type="dxa"/>
            <w:tcBorders>
              <w:top w:val="nil"/>
              <w:left w:val="nil"/>
              <w:bottom w:val="nil"/>
            </w:tcBorders>
          </w:tcPr>
          <w:p w:rsidR="00DC4D65" w:rsidRDefault="00DC4D65">
            <w:pPr>
              <w:pStyle w:val="TableParagraph"/>
              <w:rPr>
                <w:rFonts w:ascii="Times New Roman"/>
              </w:rPr>
            </w:pPr>
          </w:p>
        </w:tc>
      </w:tr>
      <w:tr w:rsidR="00DC4D65">
        <w:trPr>
          <w:trHeight w:val="290"/>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3"/>
              <w:ind w:left="3"/>
              <w:rPr>
                <w:rFonts w:ascii="Times New Roman"/>
                <w:b/>
              </w:rPr>
            </w:pPr>
            <w:r>
              <w:rPr>
                <w:rFonts w:ascii="Times New Roman"/>
                <w:b/>
                <w:spacing w:val="-2"/>
              </w:rPr>
              <w:t>valabilitatea</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292"/>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5"/>
              <w:ind w:left="3"/>
              <w:rPr>
                <w:rFonts w:ascii="Times New Roman"/>
                <w:b/>
              </w:rPr>
            </w:pPr>
            <w:r>
              <w:rPr>
                <w:rFonts w:ascii="Times New Roman"/>
                <w:b/>
              </w:rPr>
              <w:t>conform</w:t>
            </w:r>
            <w:r>
              <w:rPr>
                <w:rFonts w:ascii="Times New Roman"/>
                <w:b/>
                <w:spacing w:val="-6"/>
              </w:rPr>
              <w:t xml:space="preserve"> </w:t>
            </w:r>
            <w:r>
              <w:rPr>
                <w:rFonts w:ascii="Times New Roman"/>
                <w:b/>
                <w:spacing w:val="-2"/>
              </w:rPr>
              <w:t>legislatiei</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292"/>
        </w:trPr>
        <w:tc>
          <w:tcPr>
            <w:tcW w:w="7379" w:type="dxa"/>
            <w:vMerge/>
            <w:tcBorders>
              <w:top w:val="nil"/>
            </w:tcBorders>
          </w:tcPr>
          <w:p w:rsidR="00DC4D65" w:rsidRDefault="00DC4D65">
            <w:pPr>
              <w:rPr>
                <w:sz w:val="2"/>
                <w:szCs w:val="2"/>
              </w:rPr>
            </w:pPr>
          </w:p>
        </w:tc>
        <w:tc>
          <w:tcPr>
            <w:tcW w:w="1979" w:type="dxa"/>
            <w:gridSpan w:val="2"/>
            <w:tcBorders>
              <w:top w:val="nil"/>
              <w:bottom w:val="nil"/>
              <w:right w:val="nil"/>
            </w:tcBorders>
          </w:tcPr>
          <w:p w:rsidR="00DC4D65" w:rsidRDefault="00B82722">
            <w:pPr>
              <w:pStyle w:val="TableParagraph"/>
              <w:spacing w:before="15"/>
              <w:ind w:left="3"/>
              <w:rPr>
                <w:rFonts w:ascii="Times New Roman"/>
                <w:b/>
              </w:rPr>
            </w:pPr>
            <w:r>
              <w:rPr>
                <w:rFonts w:ascii="Times New Roman"/>
                <w:b/>
              </w:rPr>
              <w:t>in</w:t>
            </w:r>
            <w:r>
              <w:rPr>
                <w:rFonts w:ascii="Times New Roman"/>
                <w:b/>
                <w:spacing w:val="-8"/>
              </w:rPr>
              <w:t xml:space="preserve"> </w:t>
            </w:r>
            <w:r>
              <w:rPr>
                <w:rFonts w:ascii="Times New Roman"/>
                <w:b/>
              </w:rPr>
              <w:t>vigoare</w:t>
            </w:r>
            <w:r>
              <w:rPr>
                <w:rFonts w:ascii="Times New Roman"/>
                <w:b/>
                <w:spacing w:val="-1"/>
              </w:rPr>
              <w:t xml:space="preserve"> </w:t>
            </w:r>
            <w:r>
              <w:rPr>
                <w:rFonts w:ascii="Times New Roman"/>
                <w:b/>
                <w:spacing w:val="-5"/>
              </w:rPr>
              <w:t>sau</w:t>
            </w:r>
          </w:p>
        </w:tc>
        <w:tc>
          <w:tcPr>
            <w:tcW w:w="994" w:type="dxa"/>
            <w:tcBorders>
              <w:top w:val="nil"/>
              <w:left w:val="nil"/>
              <w:bottom w:val="nil"/>
            </w:tcBorders>
          </w:tcPr>
          <w:p w:rsidR="00DC4D65" w:rsidRDefault="00DC4D65">
            <w:pPr>
              <w:pStyle w:val="TableParagraph"/>
              <w:rPr>
                <w:rFonts w:ascii="Times New Roman"/>
                <w:sz w:val="20"/>
              </w:rPr>
            </w:pPr>
          </w:p>
        </w:tc>
      </w:tr>
      <w:tr w:rsidR="00DC4D65">
        <w:trPr>
          <w:trHeight w:val="777"/>
        </w:trPr>
        <w:tc>
          <w:tcPr>
            <w:tcW w:w="7379" w:type="dxa"/>
            <w:vMerge/>
            <w:tcBorders>
              <w:top w:val="nil"/>
            </w:tcBorders>
          </w:tcPr>
          <w:p w:rsidR="00DC4D65" w:rsidRDefault="00DC4D65">
            <w:pPr>
              <w:rPr>
                <w:sz w:val="2"/>
                <w:szCs w:val="2"/>
              </w:rPr>
            </w:pPr>
          </w:p>
        </w:tc>
        <w:tc>
          <w:tcPr>
            <w:tcW w:w="2973" w:type="dxa"/>
            <w:gridSpan w:val="3"/>
            <w:tcBorders>
              <w:top w:val="nil"/>
            </w:tcBorders>
          </w:tcPr>
          <w:p w:rsidR="00DC4D65" w:rsidRDefault="00B82722">
            <w:pPr>
              <w:pStyle w:val="TableParagraph"/>
              <w:spacing w:line="250" w:lineRule="atLeast"/>
              <w:ind w:left="3"/>
              <w:rPr>
                <w:rFonts w:ascii="Times New Roman"/>
                <w:b/>
              </w:rPr>
            </w:pPr>
            <w:r>
              <w:rPr>
                <w:rFonts w:ascii="Times New Roman"/>
                <w:b/>
              </w:rPr>
              <w:t>precizarilor din Metodologia pentru</w:t>
            </w:r>
            <w:r>
              <w:rPr>
                <w:rFonts w:ascii="Times New Roman"/>
                <w:b/>
                <w:spacing w:val="-14"/>
              </w:rPr>
              <w:t xml:space="preserve"> </w:t>
            </w:r>
            <w:r>
              <w:rPr>
                <w:rFonts w:ascii="Times New Roman"/>
                <w:b/>
              </w:rPr>
              <w:t>concursul</w:t>
            </w:r>
            <w:r>
              <w:rPr>
                <w:rFonts w:ascii="Times New Roman"/>
                <w:b/>
                <w:spacing w:val="-11"/>
              </w:rPr>
              <w:t xml:space="preserve"> </w:t>
            </w:r>
            <w:r>
              <w:rPr>
                <w:rFonts w:ascii="Times New Roman"/>
                <w:b/>
              </w:rPr>
              <w:t>de</w:t>
            </w:r>
            <w:r>
              <w:rPr>
                <w:rFonts w:ascii="Times New Roman"/>
                <w:b/>
                <w:spacing w:val="-9"/>
              </w:rPr>
              <w:t xml:space="preserve"> </w:t>
            </w:r>
            <w:r>
              <w:rPr>
                <w:rFonts w:ascii="Times New Roman"/>
                <w:b/>
              </w:rPr>
              <w:t>planuri</w:t>
            </w:r>
            <w:r>
              <w:rPr>
                <w:rFonts w:ascii="Times New Roman"/>
                <w:b/>
                <w:spacing w:val="-11"/>
              </w:rPr>
              <w:t xml:space="preserve"> </w:t>
            </w:r>
            <w:r>
              <w:rPr>
                <w:rFonts w:ascii="Times New Roman"/>
                <w:b/>
              </w:rPr>
              <w:t xml:space="preserve">de </w:t>
            </w:r>
            <w:r>
              <w:rPr>
                <w:rFonts w:ascii="Times New Roman"/>
                <w:b/>
                <w:spacing w:val="-2"/>
              </w:rPr>
              <w:t>afaceri.</w:t>
            </w:r>
          </w:p>
        </w:tc>
      </w:tr>
      <w:tr w:rsidR="00DC4D65">
        <w:trPr>
          <w:trHeight w:val="275"/>
        </w:trPr>
        <w:tc>
          <w:tcPr>
            <w:tcW w:w="7379" w:type="dxa"/>
            <w:vMerge/>
            <w:tcBorders>
              <w:top w:val="nil"/>
            </w:tcBorders>
          </w:tcPr>
          <w:p w:rsidR="00DC4D65" w:rsidRDefault="00DC4D65">
            <w:pPr>
              <w:rPr>
                <w:sz w:val="2"/>
                <w:szCs w:val="2"/>
              </w:rPr>
            </w:pPr>
          </w:p>
        </w:tc>
        <w:tc>
          <w:tcPr>
            <w:tcW w:w="985" w:type="dxa"/>
            <w:vMerge w:val="restart"/>
          </w:tcPr>
          <w:p w:rsidR="00DC4D65" w:rsidRDefault="00DC4D65">
            <w:pPr>
              <w:pStyle w:val="TableParagraph"/>
              <w:spacing w:before="15"/>
              <w:rPr>
                <w:b/>
                <w:i/>
                <w:sz w:val="24"/>
              </w:rPr>
            </w:pPr>
          </w:p>
          <w:p w:rsidR="00DC4D65" w:rsidRDefault="00B82722">
            <w:pPr>
              <w:pStyle w:val="TableParagraph"/>
              <w:spacing w:before="1"/>
              <w:ind w:left="142"/>
              <w:rPr>
                <w:rFonts w:ascii="Times New Roman"/>
                <w:sz w:val="24"/>
              </w:rPr>
            </w:pPr>
            <w:r>
              <w:rPr>
                <w:rFonts w:ascii="Times New Roman"/>
                <w:spacing w:val="-5"/>
                <w:sz w:val="24"/>
              </w:rPr>
              <w:t>DA</w:t>
            </w:r>
          </w:p>
        </w:tc>
        <w:tc>
          <w:tcPr>
            <w:tcW w:w="994" w:type="dxa"/>
            <w:vMerge w:val="restart"/>
          </w:tcPr>
          <w:p w:rsidR="00DC4D65" w:rsidRDefault="00DC4D65">
            <w:pPr>
              <w:pStyle w:val="TableParagraph"/>
              <w:spacing w:before="15"/>
              <w:rPr>
                <w:b/>
                <w:i/>
                <w:sz w:val="24"/>
              </w:rPr>
            </w:pPr>
          </w:p>
          <w:p w:rsidR="00DC4D65" w:rsidRDefault="00B82722">
            <w:pPr>
              <w:pStyle w:val="TableParagraph"/>
              <w:spacing w:before="1"/>
              <w:ind w:left="213"/>
              <w:rPr>
                <w:rFonts w:ascii="Times New Roman"/>
                <w:sz w:val="24"/>
              </w:rPr>
            </w:pPr>
            <w:r>
              <w:rPr>
                <w:rFonts w:ascii="Times New Roman"/>
                <w:spacing w:val="-5"/>
                <w:sz w:val="24"/>
              </w:rPr>
              <w:t>NU</w:t>
            </w:r>
          </w:p>
        </w:tc>
        <w:tc>
          <w:tcPr>
            <w:tcW w:w="994" w:type="dxa"/>
            <w:tcBorders>
              <w:bottom w:val="nil"/>
            </w:tcBorders>
          </w:tcPr>
          <w:p w:rsidR="00DC4D65" w:rsidRDefault="00B82722">
            <w:pPr>
              <w:pStyle w:val="TableParagraph"/>
              <w:spacing w:before="5" w:line="250" w:lineRule="exact"/>
              <w:ind w:left="40" w:right="7"/>
              <w:jc w:val="center"/>
              <w:rPr>
                <w:rFonts w:ascii="Times New Roman"/>
              </w:rPr>
            </w:pPr>
            <w:r>
              <w:rPr>
                <w:rFonts w:ascii="Times New Roman"/>
                <w:spacing w:val="-5"/>
              </w:rPr>
              <w:t>Nu</w:t>
            </w:r>
          </w:p>
        </w:tc>
      </w:tr>
      <w:tr w:rsidR="00DC4D65">
        <w:trPr>
          <w:trHeight w:val="294"/>
        </w:trPr>
        <w:tc>
          <w:tcPr>
            <w:tcW w:w="7379" w:type="dxa"/>
            <w:vMerge/>
            <w:tcBorders>
              <w:top w:val="nil"/>
            </w:tcBorders>
          </w:tcPr>
          <w:p w:rsidR="00DC4D65" w:rsidRDefault="00DC4D65">
            <w:pPr>
              <w:rPr>
                <w:sz w:val="2"/>
                <w:szCs w:val="2"/>
              </w:rPr>
            </w:pPr>
          </w:p>
        </w:tc>
        <w:tc>
          <w:tcPr>
            <w:tcW w:w="985" w:type="dxa"/>
            <w:vMerge/>
            <w:tcBorders>
              <w:top w:val="nil"/>
            </w:tcBorders>
          </w:tcPr>
          <w:p w:rsidR="00DC4D65" w:rsidRDefault="00DC4D65">
            <w:pPr>
              <w:rPr>
                <w:sz w:val="2"/>
                <w:szCs w:val="2"/>
              </w:rPr>
            </w:pPr>
          </w:p>
        </w:tc>
        <w:tc>
          <w:tcPr>
            <w:tcW w:w="994" w:type="dxa"/>
            <w:vMerge/>
            <w:tcBorders>
              <w:top w:val="nil"/>
            </w:tcBorders>
          </w:tcPr>
          <w:p w:rsidR="00DC4D65" w:rsidRDefault="00DC4D65">
            <w:pPr>
              <w:rPr>
                <w:sz w:val="2"/>
                <w:szCs w:val="2"/>
              </w:rPr>
            </w:pPr>
          </w:p>
        </w:tc>
        <w:tc>
          <w:tcPr>
            <w:tcW w:w="994" w:type="dxa"/>
            <w:tcBorders>
              <w:top w:val="nil"/>
              <w:bottom w:val="nil"/>
            </w:tcBorders>
          </w:tcPr>
          <w:p w:rsidR="00DC4D65" w:rsidRDefault="00B82722">
            <w:pPr>
              <w:pStyle w:val="TableParagraph"/>
              <w:spacing w:before="8"/>
              <w:ind w:left="40"/>
              <w:jc w:val="center"/>
              <w:rPr>
                <w:rFonts w:ascii="Times New Roman"/>
              </w:rPr>
            </w:pPr>
            <w:r>
              <w:rPr>
                <w:rFonts w:ascii="Times New Roman"/>
                <w:spacing w:val="-4"/>
              </w:rPr>
              <w:t>este</w:t>
            </w:r>
          </w:p>
        </w:tc>
      </w:tr>
      <w:tr w:rsidR="00DC4D65">
        <w:trPr>
          <w:trHeight w:val="325"/>
        </w:trPr>
        <w:tc>
          <w:tcPr>
            <w:tcW w:w="7379" w:type="dxa"/>
            <w:vMerge/>
            <w:tcBorders>
              <w:top w:val="nil"/>
            </w:tcBorders>
          </w:tcPr>
          <w:p w:rsidR="00DC4D65" w:rsidRDefault="00DC4D65">
            <w:pPr>
              <w:rPr>
                <w:sz w:val="2"/>
                <w:szCs w:val="2"/>
              </w:rPr>
            </w:pPr>
          </w:p>
        </w:tc>
        <w:tc>
          <w:tcPr>
            <w:tcW w:w="985" w:type="dxa"/>
            <w:vMerge/>
            <w:tcBorders>
              <w:top w:val="nil"/>
            </w:tcBorders>
          </w:tcPr>
          <w:p w:rsidR="00DC4D65" w:rsidRDefault="00DC4D65">
            <w:pPr>
              <w:rPr>
                <w:sz w:val="2"/>
                <w:szCs w:val="2"/>
              </w:rPr>
            </w:pPr>
          </w:p>
        </w:tc>
        <w:tc>
          <w:tcPr>
            <w:tcW w:w="994" w:type="dxa"/>
            <w:vMerge/>
            <w:tcBorders>
              <w:top w:val="nil"/>
            </w:tcBorders>
          </w:tcPr>
          <w:p w:rsidR="00DC4D65" w:rsidRDefault="00DC4D65">
            <w:pPr>
              <w:rPr>
                <w:sz w:val="2"/>
                <w:szCs w:val="2"/>
              </w:rPr>
            </w:pPr>
          </w:p>
        </w:tc>
        <w:tc>
          <w:tcPr>
            <w:tcW w:w="994" w:type="dxa"/>
            <w:tcBorders>
              <w:top w:val="nil"/>
            </w:tcBorders>
          </w:tcPr>
          <w:p w:rsidR="00DC4D65" w:rsidRDefault="00B82722">
            <w:pPr>
              <w:pStyle w:val="TableParagraph"/>
              <w:spacing w:before="25"/>
              <w:ind w:left="40" w:right="3"/>
              <w:jc w:val="center"/>
              <w:rPr>
                <w:rFonts w:ascii="Times New Roman"/>
              </w:rPr>
            </w:pPr>
            <w:r>
              <w:rPr>
                <w:rFonts w:ascii="Times New Roman"/>
                <w:spacing w:val="-2"/>
              </w:rPr>
              <w:t>cazul</w:t>
            </w:r>
          </w:p>
        </w:tc>
      </w:tr>
      <w:tr w:rsidR="00DC4D65">
        <w:trPr>
          <w:trHeight w:val="920"/>
        </w:trPr>
        <w:tc>
          <w:tcPr>
            <w:tcW w:w="7379" w:type="dxa"/>
          </w:tcPr>
          <w:p w:rsidR="00DC4D65" w:rsidRDefault="00B82722">
            <w:pPr>
              <w:pStyle w:val="TableParagraph"/>
              <w:spacing w:before="1"/>
              <w:ind w:left="11"/>
            </w:pPr>
            <w:r>
              <w:t>Anexa</w:t>
            </w:r>
            <w:r>
              <w:rPr>
                <w:spacing w:val="-12"/>
              </w:rPr>
              <w:t xml:space="preserve"> </w:t>
            </w:r>
            <w:r>
              <w:t>1.</w:t>
            </w:r>
            <w:r>
              <w:rPr>
                <w:spacing w:val="-1"/>
              </w:rPr>
              <w:t xml:space="preserve"> </w:t>
            </w:r>
            <w:r>
              <w:t>Cerere</w:t>
            </w:r>
            <w:r>
              <w:rPr>
                <w:spacing w:val="-3"/>
              </w:rPr>
              <w:t xml:space="preserve"> </w:t>
            </w:r>
            <w:r>
              <w:t>de</w:t>
            </w:r>
            <w:r>
              <w:rPr>
                <w:spacing w:val="-4"/>
              </w:rPr>
              <w:t xml:space="preserve"> </w:t>
            </w:r>
            <w:r>
              <w:t>înscriere</w:t>
            </w:r>
            <w:r>
              <w:rPr>
                <w:spacing w:val="-1"/>
              </w:rPr>
              <w:t xml:space="preserve"> </w:t>
            </w:r>
            <w:r>
              <w:t>la</w:t>
            </w:r>
            <w:r>
              <w:rPr>
                <w:spacing w:val="-8"/>
              </w:rPr>
              <w:t xml:space="preserve"> </w:t>
            </w:r>
            <w:r>
              <w:t>Concursul</w:t>
            </w:r>
            <w:r>
              <w:rPr>
                <w:spacing w:val="-1"/>
              </w:rPr>
              <w:t xml:space="preserve"> </w:t>
            </w:r>
            <w:r>
              <w:t>de</w:t>
            </w:r>
            <w:r>
              <w:rPr>
                <w:spacing w:val="-4"/>
              </w:rPr>
              <w:t xml:space="preserve"> </w:t>
            </w:r>
            <w:r>
              <w:t>Planuri</w:t>
            </w:r>
            <w:r>
              <w:rPr>
                <w:spacing w:val="-2"/>
              </w:rPr>
              <w:t xml:space="preserve"> </w:t>
            </w:r>
            <w:r>
              <w:t>de</w:t>
            </w:r>
            <w:r>
              <w:rPr>
                <w:spacing w:val="-8"/>
              </w:rPr>
              <w:t xml:space="preserve"> </w:t>
            </w:r>
            <w:r>
              <w:t>Afaceri</w:t>
            </w:r>
            <w:r>
              <w:rPr>
                <w:spacing w:val="34"/>
              </w:rPr>
              <w:t xml:space="preserve"> </w:t>
            </w:r>
            <w:r>
              <w:t>(</w:t>
            </w:r>
            <w:r>
              <w:rPr>
                <w:spacing w:val="-16"/>
              </w:rPr>
              <w:t xml:space="preserve"> </w:t>
            </w:r>
            <w:r>
              <w:t>o</w:t>
            </w:r>
            <w:r>
              <w:rPr>
                <w:spacing w:val="-18"/>
              </w:rPr>
              <w:t xml:space="preserve"> </w:t>
            </w:r>
            <w:r>
              <w:t>r</w:t>
            </w:r>
            <w:r>
              <w:rPr>
                <w:spacing w:val="-17"/>
              </w:rPr>
              <w:t xml:space="preserve"> </w:t>
            </w:r>
            <w:r>
              <w:t>i</w:t>
            </w:r>
            <w:r>
              <w:rPr>
                <w:spacing w:val="-19"/>
              </w:rPr>
              <w:t xml:space="preserve"> </w:t>
            </w:r>
            <w:r>
              <w:t>g</w:t>
            </w:r>
            <w:r>
              <w:rPr>
                <w:spacing w:val="-15"/>
              </w:rPr>
              <w:t xml:space="preserve"> </w:t>
            </w:r>
            <w:r>
              <w:t>i</w:t>
            </w:r>
            <w:r>
              <w:rPr>
                <w:spacing w:val="-15"/>
              </w:rPr>
              <w:t xml:space="preserve"> </w:t>
            </w:r>
            <w:r>
              <w:t>n</w:t>
            </w:r>
            <w:r>
              <w:rPr>
                <w:spacing w:val="-22"/>
              </w:rPr>
              <w:t xml:space="preserve"> </w:t>
            </w:r>
            <w:r>
              <w:t>a</w:t>
            </w:r>
            <w:r>
              <w:rPr>
                <w:spacing w:val="-17"/>
              </w:rPr>
              <w:t xml:space="preserve"> </w:t>
            </w:r>
            <w:r>
              <w:t>l</w:t>
            </w:r>
            <w:r>
              <w:rPr>
                <w:spacing w:val="-15"/>
              </w:rPr>
              <w:t xml:space="preserve"> </w:t>
            </w:r>
            <w:r>
              <w:rPr>
                <w:spacing w:val="-10"/>
              </w:rPr>
              <w:t>)</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16"/>
        </w:trPr>
        <w:tc>
          <w:tcPr>
            <w:tcW w:w="7379" w:type="dxa"/>
          </w:tcPr>
          <w:p w:rsidR="00DC4D65" w:rsidRDefault="00B82722">
            <w:pPr>
              <w:pStyle w:val="TableParagraph"/>
              <w:spacing w:before="1"/>
              <w:ind w:left="11"/>
            </w:pPr>
            <w:r>
              <w:t>Anexa</w:t>
            </w:r>
            <w:r>
              <w:rPr>
                <w:spacing w:val="-4"/>
              </w:rPr>
              <w:t xml:space="preserve"> </w:t>
            </w:r>
            <w:r>
              <w:t>2.</w:t>
            </w:r>
            <w:r>
              <w:rPr>
                <w:spacing w:val="-1"/>
              </w:rPr>
              <w:t xml:space="preserve"> </w:t>
            </w:r>
            <w:r>
              <w:t>Plan</w:t>
            </w:r>
            <w:r>
              <w:rPr>
                <w:spacing w:val="-5"/>
              </w:rPr>
              <w:t xml:space="preserve"> </w:t>
            </w:r>
            <w:r>
              <w:t>de</w:t>
            </w:r>
            <w:r>
              <w:rPr>
                <w:spacing w:val="-2"/>
              </w:rPr>
              <w:t xml:space="preserve"> </w:t>
            </w:r>
            <w:r>
              <w:t>afaceri</w:t>
            </w:r>
            <w:r>
              <w:rPr>
                <w:spacing w:val="-1"/>
              </w:rPr>
              <w:t xml:space="preserve"> </w:t>
            </w:r>
            <w:r>
              <w:rPr>
                <w:spacing w:val="-2"/>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21"/>
        </w:trPr>
        <w:tc>
          <w:tcPr>
            <w:tcW w:w="7379" w:type="dxa"/>
          </w:tcPr>
          <w:p w:rsidR="00DC4D65" w:rsidRDefault="00B82722">
            <w:pPr>
              <w:pStyle w:val="TableParagraph"/>
              <w:spacing w:before="1"/>
              <w:ind w:left="11"/>
            </w:pPr>
            <w:r>
              <w:lastRenderedPageBreak/>
              <w:t>Anexa</w:t>
            </w:r>
            <w:r>
              <w:rPr>
                <w:spacing w:val="-4"/>
              </w:rPr>
              <w:t xml:space="preserve"> </w:t>
            </w:r>
            <w:r>
              <w:t>3</w:t>
            </w:r>
            <w:r>
              <w:rPr>
                <w:spacing w:val="-6"/>
              </w:rPr>
              <w:t xml:space="preserve"> </w:t>
            </w:r>
            <w:r>
              <w:t>Bugetul</w:t>
            </w:r>
            <w:r>
              <w:rPr>
                <w:spacing w:val="-2"/>
              </w:rPr>
              <w:t xml:space="preserve"> </w:t>
            </w:r>
            <w:r>
              <w:t>aferent</w:t>
            </w:r>
            <w:r>
              <w:rPr>
                <w:spacing w:val="-6"/>
              </w:rPr>
              <w:t xml:space="preserve"> </w:t>
            </w:r>
            <w:r>
              <w:t>planului</w:t>
            </w:r>
            <w:r>
              <w:rPr>
                <w:spacing w:val="-2"/>
              </w:rPr>
              <w:t xml:space="preserve"> </w:t>
            </w:r>
            <w:r>
              <w:t>de</w:t>
            </w:r>
            <w:r>
              <w:rPr>
                <w:spacing w:val="-4"/>
              </w:rPr>
              <w:t xml:space="preserve"> </w:t>
            </w:r>
            <w:r>
              <w:t>afaceri</w:t>
            </w:r>
            <w:r>
              <w:rPr>
                <w:spacing w:val="-1"/>
              </w:rPr>
              <w:t xml:space="preserve"> </w:t>
            </w:r>
            <w:r>
              <w:rPr>
                <w:spacing w:val="-2"/>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1031"/>
        </w:trPr>
        <w:tc>
          <w:tcPr>
            <w:tcW w:w="7379" w:type="dxa"/>
          </w:tcPr>
          <w:p w:rsidR="00DC4D65" w:rsidRDefault="00AF1776">
            <w:pPr>
              <w:pStyle w:val="TableParagraph"/>
              <w:spacing w:before="2"/>
              <w:ind w:left="11"/>
              <w:rPr>
                <w:sz w:val="24"/>
              </w:rPr>
            </w:pPr>
            <w:r w:rsidRPr="00AF1776">
              <w:t xml:space="preserve">Anexa nr. 5 Declarație de eligibilitate privind participarea la concursul de planuri de afaceri </w:t>
            </w:r>
            <w:r w:rsidR="00B82722">
              <w:rPr>
                <w:spacing w:val="-2"/>
                <w:sz w:val="24"/>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21"/>
        </w:trPr>
        <w:tc>
          <w:tcPr>
            <w:tcW w:w="7379" w:type="dxa"/>
          </w:tcPr>
          <w:p w:rsidR="00DC4D65" w:rsidRDefault="00B82722">
            <w:pPr>
              <w:pStyle w:val="TableParagraph"/>
              <w:spacing w:before="6"/>
              <w:ind w:left="11"/>
            </w:pPr>
            <w:r>
              <w:t>Anexa</w:t>
            </w:r>
            <w:r>
              <w:rPr>
                <w:spacing w:val="64"/>
                <w:w w:val="150"/>
              </w:rPr>
              <w:t xml:space="preserve"> </w:t>
            </w:r>
            <w:r>
              <w:t>5.</w:t>
            </w:r>
            <w:r>
              <w:rPr>
                <w:spacing w:val="-4"/>
              </w:rPr>
              <w:t xml:space="preserve"> </w:t>
            </w:r>
            <w:r>
              <w:t>Declarație</w:t>
            </w:r>
            <w:r>
              <w:rPr>
                <w:spacing w:val="-5"/>
              </w:rPr>
              <w:t xml:space="preserve"> </w:t>
            </w:r>
            <w:r>
              <w:t>pe</w:t>
            </w:r>
            <w:r>
              <w:rPr>
                <w:spacing w:val="-3"/>
              </w:rPr>
              <w:t xml:space="preserve"> </w:t>
            </w:r>
            <w:r>
              <w:t>propria</w:t>
            </w:r>
            <w:r>
              <w:rPr>
                <w:spacing w:val="-5"/>
              </w:rPr>
              <w:t xml:space="preserve"> </w:t>
            </w:r>
            <w:r>
              <w:t>răspundere</w:t>
            </w:r>
            <w:r>
              <w:rPr>
                <w:spacing w:val="-5"/>
              </w:rPr>
              <w:t xml:space="preserve"> </w:t>
            </w:r>
            <w:r>
              <w:t>privind</w:t>
            </w:r>
            <w:r>
              <w:rPr>
                <w:spacing w:val="-6"/>
              </w:rPr>
              <w:t xml:space="preserve"> </w:t>
            </w:r>
            <w:r>
              <w:t>conflictul</w:t>
            </w:r>
            <w:r>
              <w:rPr>
                <w:spacing w:val="-2"/>
              </w:rPr>
              <w:t xml:space="preserve"> </w:t>
            </w:r>
            <w:r>
              <w:t>de</w:t>
            </w:r>
            <w:r>
              <w:rPr>
                <w:spacing w:val="-5"/>
              </w:rPr>
              <w:t xml:space="preserve"> </w:t>
            </w:r>
            <w:r>
              <w:rPr>
                <w:spacing w:val="-2"/>
              </w:rPr>
              <w:t>interese</w:t>
            </w:r>
          </w:p>
          <w:p w:rsidR="00DC4D65" w:rsidRDefault="00B82722">
            <w:pPr>
              <w:pStyle w:val="TableParagraph"/>
              <w:spacing w:before="178"/>
              <w:ind w:left="11"/>
              <w:rPr>
                <w:sz w:val="24"/>
              </w:rPr>
            </w:pPr>
            <w:r>
              <w:rPr>
                <w:spacing w:val="-2"/>
                <w:sz w:val="24"/>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20"/>
        </w:trPr>
        <w:tc>
          <w:tcPr>
            <w:tcW w:w="7379" w:type="dxa"/>
          </w:tcPr>
          <w:p w:rsidR="00DC4D65" w:rsidRDefault="00AF1776">
            <w:pPr>
              <w:pStyle w:val="TableParagraph"/>
              <w:spacing w:before="1"/>
              <w:ind w:left="11"/>
            </w:pPr>
            <w:r w:rsidRPr="00AF1776">
              <w:t xml:space="preserve">Anexa nr. 6 Declarație privind conflictul de interese </w:t>
            </w:r>
            <w:r w:rsidR="00B82722">
              <w:rPr>
                <w:spacing w:val="-2"/>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892"/>
        </w:trPr>
        <w:tc>
          <w:tcPr>
            <w:tcW w:w="7379" w:type="dxa"/>
          </w:tcPr>
          <w:p w:rsidR="00DC4D65" w:rsidRDefault="00AF1776">
            <w:pPr>
              <w:pStyle w:val="TableParagraph"/>
              <w:spacing w:before="1"/>
              <w:ind w:left="11"/>
            </w:pPr>
            <w:r w:rsidRPr="00AF1776">
              <w:t xml:space="preserve">Anexa nr. 7 Declarație privind asigurarea sustenabilității şi cerințele schemei de minimis </w:t>
            </w:r>
            <w:r w:rsidR="00B82722">
              <w:rPr>
                <w:spacing w:val="-2"/>
              </w:rPr>
              <w:t>(original)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r w:rsidR="00DC4D65">
        <w:trPr>
          <w:trHeight w:val="921"/>
        </w:trPr>
        <w:tc>
          <w:tcPr>
            <w:tcW w:w="7379" w:type="dxa"/>
          </w:tcPr>
          <w:p w:rsidR="00DC4D65" w:rsidRDefault="00B82722">
            <w:pPr>
              <w:pStyle w:val="TableParagraph"/>
              <w:spacing w:before="2"/>
              <w:ind w:left="11"/>
            </w:pPr>
            <w:r>
              <w:t>Act</w:t>
            </w:r>
            <w:r>
              <w:rPr>
                <w:spacing w:val="-11"/>
              </w:rPr>
              <w:t xml:space="preserve"> </w:t>
            </w:r>
            <w:r>
              <w:t>de</w:t>
            </w:r>
            <w:r>
              <w:rPr>
                <w:spacing w:val="-8"/>
              </w:rPr>
              <w:t xml:space="preserve"> </w:t>
            </w:r>
            <w:r>
              <w:t>identitate</w:t>
            </w:r>
            <w:r>
              <w:rPr>
                <w:spacing w:val="-7"/>
              </w:rPr>
              <w:t xml:space="preserve"> </w:t>
            </w:r>
            <w:r>
              <w:t>(copie</w:t>
            </w:r>
            <w:r>
              <w:rPr>
                <w:spacing w:val="-9"/>
              </w:rPr>
              <w:t xml:space="preserve"> </w:t>
            </w:r>
            <w:r>
              <w:t>conform</w:t>
            </w:r>
            <w:r>
              <w:rPr>
                <w:spacing w:val="-9"/>
              </w:rPr>
              <w:t xml:space="preserve"> </w:t>
            </w:r>
            <w:r>
              <w:t>cu</w:t>
            </w:r>
            <w:r>
              <w:rPr>
                <w:spacing w:val="-8"/>
              </w:rPr>
              <w:t xml:space="preserve"> </w:t>
            </w:r>
            <w:r>
              <w:rPr>
                <w:spacing w:val="-2"/>
              </w:rPr>
              <w:t>originalul)</w:t>
            </w:r>
          </w:p>
        </w:tc>
        <w:tc>
          <w:tcPr>
            <w:tcW w:w="985"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c>
          <w:tcPr>
            <w:tcW w:w="994" w:type="dxa"/>
          </w:tcPr>
          <w:p w:rsidR="00DC4D65" w:rsidRDefault="00DC4D65">
            <w:pPr>
              <w:pStyle w:val="TableParagraph"/>
              <w:rPr>
                <w:rFonts w:ascii="Times New Roman"/>
              </w:rPr>
            </w:pPr>
          </w:p>
        </w:tc>
      </w:tr>
    </w:tbl>
    <w:p w:rsidR="00DC4D65" w:rsidRDefault="00DC4D65">
      <w:pPr>
        <w:pStyle w:val="BodyText"/>
        <w:rPr>
          <w:rFonts w:ascii="Calibri"/>
          <w:b/>
          <w:i/>
          <w:sz w:val="20"/>
        </w:rPr>
      </w:pPr>
    </w:p>
    <w:p w:rsidR="008D61F6" w:rsidRPr="008D61F6" w:rsidRDefault="008D61F6" w:rsidP="008D61F6">
      <w:pPr>
        <w:pStyle w:val="ListParagraph"/>
        <w:numPr>
          <w:ilvl w:val="0"/>
          <w:numId w:val="2"/>
        </w:numPr>
        <w:tabs>
          <w:tab w:val="left" w:pos="1405"/>
        </w:tabs>
        <w:spacing w:line="242" w:lineRule="auto"/>
        <w:ind w:right="858"/>
        <w:rPr>
          <w:sz w:val="24"/>
        </w:rPr>
      </w:pPr>
      <w:r>
        <w:rPr>
          <w:sz w:val="24"/>
        </w:rPr>
        <w:t xml:space="preserve">Solicitantul are domiciliu in mediu rural intr-una din regiunele de dezvoltare Sud-Vest Oltenia/Sud Muntenia, este inscris in grupul tinta al proiectului </w:t>
      </w:r>
      <w:r w:rsidRPr="008D61F6">
        <w:rPr>
          <w:sz w:val="24"/>
        </w:rPr>
        <w:t>Semnal Rural: Activare Economică și Socială pentru Comunități Sustenabile”</w:t>
      </w:r>
      <w:r>
        <w:rPr>
          <w:sz w:val="24"/>
        </w:rPr>
        <w:t xml:space="preserve">, SMIS </w:t>
      </w:r>
      <w:r w:rsidRPr="008D61F6">
        <w:rPr>
          <w:sz w:val="24"/>
        </w:rPr>
        <w:t>314967</w:t>
      </w:r>
      <w:r>
        <w:rPr>
          <w:sz w:val="24"/>
        </w:rPr>
        <w:t xml:space="preserve"> si este absolvent al cursului </w:t>
      </w:r>
      <w:r w:rsidRPr="008D61F6">
        <w:rPr>
          <w:sz w:val="24"/>
        </w:rPr>
        <w:t>certificat ANC în Antreprenor în economia socială (Cod COR 112032) derulat în cadrul proiectului</w:t>
      </w:r>
      <w:r w:rsidRPr="008D61F6">
        <w:rPr>
          <w:sz w:val="24"/>
        </w:rPr>
        <w:t>?</w:t>
      </w:r>
    </w:p>
    <w:p w:rsidR="008D61F6" w:rsidRDefault="008D61F6" w:rsidP="008D61F6">
      <w:pPr>
        <w:pStyle w:val="BodyText"/>
        <w:spacing w:before="2"/>
        <w:rPr>
          <w:sz w:val="24"/>
        </w:rPr>
      </w:pPr>
    </w:p>
    <w:p w:rsidR="008D61F6" w:rsidRDefault="008D61F6" w:rsidP="008D61F6">
      <w:pPr>
        <w:tabs>
          <w:tab w:val="left" w:pos="2538"/>
        </w:tabs>
        <w:spacing w:line="384" w:lineRule="auto"/>
        <w:ind w:left="1405" w:right="7550"/>
        <w:rPr>
          <w:rFonts w:ascii="Calibri" w:hAnsi="Calibri"/>
          <w:b/>
          <w:i/>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8D61F6" w:rsidRPr="008D61F6" w:rsidRDefault="008D61F6" w:rsidP="008D61F6">
      <w:pPr>
        <w:tabs>
          <w:tab w:val="left" w:pos="2538"/>
        </w:tabs>
        <w:spacing w:line="384" w:lineRule="auto"/>
        <w:ind w:left="1405" w:right="7550"/>
        <w:rPr>
          <w:rFonts w:ascii="Calibri" w:hAnsi="Calibri"/>
          <w:b/>
          <w:i/>
          <w:sz w:val="24"/>
        </w:rPr>
      </w:pPr>
    </w:p>
    <w:p w:rsidR="00DC4D65" w:rsidRDefault="00B82722" w:rsidP="008D61F6">
      <w:pPr>
        <w:pStyle w:val="ListParagraph"/>
        <w:numPr>
          <w:ilvl w:val="0"/>
          <w:numId w:val="2"/>
        </w:numPr>
        <w:tabs>
          <w:tab w:val="left" w:pos="1405"/>
        </w:tabs>
        <w:spacing w:line="242" w:lineRule="auto"/>
        <w:ind w:right="858"/>
        <w:rPr>
          <w:sz w:val="24"/>
        </w:rPr>
      </w:pPr>
      <w:r>
        <w:rPr>
          <w:sz w:val="24"/>
        </w:rPr>
        <w:t>Întreprinderea</w:t>
      </w:r>
      <w:r>
        <w:rPr>
          <w:spacing w:val="39"/>
          <w:sz w:val="24"/>
        </w:rPr>
        <w:t xml:space="preserve"> </w:t>
      </w:r>
      <w:r>
        <w:rPr>
          <w:sz w:val="24"/>
        </w:rPr>
        <w:t>nou</w:t>
      </w:r>
      <w:r>
        <w:rPr>
          <w:spacing w:val="40"/>
          <w:sz w:val="24"/>
        </w:rPr>
        <w:t xml:space="preserve"> </w:t>
      </w:r>
      <w:r>
        <w:rPr>
          <w:sz w:val="24"/>
        </w:rPr>
        <w:t>înfiinţată</w:t>
      </w:r>
      <w:r>
        <w:rPr>
          <w:spacing w:val="35"/>
          <w:sz w:val="24"/>
        </w:rPr>
        <w:t xml:space="preserve"> </w:t>
      </w:r>
      <w:r>
        <w:rPr>
          <w:sz w:val="24"/>
        </w:rPr>
        <w:t>va</w:t>
      </w:r>
      <w:r>
        <w:rPr>
          <w:spacing w:val="35"/>
          <w:sz w:val="24"/>
        </w:rPr>
        <w:t xml:space="preserve"> </w:t>
      </w:r>
      <w:r>
        <w:rPr>
          <w:sz w:val="24"/>
        </w:rPr>
        <w:t>avea</w:t>
      </w:r>
      <w:r>
        <w:rPr>
          <w:spacing w:val="39"/>
          <w:sz w:val="24"/>
        </w:rPr>
        <w:t xml:space="preserve"> </w:t>
      </w:r>
      <w:r>
        <w:rPr>
          <w:sz w:val="24"/>
        </w:rPr>
        <w:t>sediul</w:t>
      </w:r>
      <w:r>
        <w:rPr>
          <w:spacing w:val="32"/>
          <w:sz w:val="24"/>
        </w:rPr>
        <w:t xml:space="preserve"> </w:t>
      </w:r>
      <w:r>
        <w:rPr>
          <w:sz w:val="24"/>
        </w:rPr>
        <w:t>social</w:t>
      </w:r>
      <w:r>
        <w:rPr>
          <w:spacing w:val="27"/>
          <w:sz w:val="24"/>
        </w:rPr>
        <w:t xml:space="preserve"> </w:t>
      </w:r>
      <w:r>
        <w:rPr>
          <w:sz w:val="24"/>
        </w:rPr>
        <w:t>şi,</w:t>
      </w:r>
      <w:r>
        <w:rPr>
          <w:spacing w:val="37"/>
          <w:sz w:val="24"/>
        </w:rPr>
        <w:t xml:space="preserve"> </w:t>
      </w:r>
      <w:r>
        <w:rPr>
          <w:sz w:val="24"/>
        </w:rPr>
        <w:t>după</w:t>
      </w:r>
      <w:r>
        <w:rPr>
          <w:spacing w:val="35"/>
          <w:sz w:val="24"/>
        </w:rPr>
        <w:t xml:space="preserve"> </w:t>
      </w:r>
      <w:r>
        <w:rPr>
          <w:sz w:val="24"/>
        </w:rPr>
        <w:t>caz,</w:t>
      </w:r>
      <w:r>
        <w:rPr>
          <w:spacing w:val="37"/>
          <w:sz w:val="24"/>
        </w:rPr>
        <w:t xml:space="preserve"> </w:t>
      </w:r>
      <w:r>
        <w:rPr>
          <w:sz w:val="24"/>
        </w:rPr>
        <w:t>punctul/punctele</w:t>
      </w:r>
      <w:r>
        <w:rPr>
          <w:spacing w:val="35"/>
          <w:sz w:val="24"/>
        </w:rPr>
        <w:t xml:space="preserve"> </w:t>
      </w:r>
      <w:r>
        <w:rPr>
          <w:sz w:val="24"/>
        </w:rPr>
        <w:t>de l</w:t>
      </w:r>
      <w:r w:rsidR="00AF1776">
        <w:rPr>
          <w:sz w:val="24"/>
        </w:rPr>
        <w:t>ucru în mediul rural în regiunile</w:t>
      </w:r>
      <w:r>
        <w:rPr>
          <w:sz w:val="24"/>
        </w:rPr>
        <w:t xml:space="preserve"> de dezvoltare Sud-Vest Oltenia</w:t>
      </w:r>
      <w:r w:rsidR="00AF1776">
        <w:rPr>
          <w:sz w:val="24"/>
        </w:rPr>
        <w:t>/Sud Muntenia</w:t>
      </w:r>
      <w:r>
        <w:rPr>
          <w:sz w:val="24"/>
        </w:rPr>
        <w:t>?</w:t>
      </w:r>
    </w:p>
    <w:p w:rsidR="00DC4D65" w:rsidRDefault="00DC4D65">
      <w:pPr>
        <w:pStyle w:val="BodyText"/>
        <w:spacing w:before="2"/>
        <w:rPr>
          <w:sz w:val="24"/>
        </w:rPr>
      </w:pPr>
    </w:p>
    <w:p w:rsidR="00DC4D65" w:rsidRDefault="00B82722">
      <w:pPr>
        <w:tabs>
          <w:tab w:val="left" w:pos="2538"/>
        </w:tabs>
        <w:spacing w:line="384" w:lineRule="auto"/>
        <w:ind w:left="1405" w:right="7550"/>
        <w:rPr>
          <w:rFonts w:ascii="Calibri" w:hAnsi="Calibri"/>
          <w:b/>
          <w:i/>
          <w:spacing w:val="-2"/>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8D61F6" w:rsidRDefault="008D61F6">
      <w:pPr>
        <w:tabs>
          <w:tab w:val="left" w:pos="2538"/>
        </w:tabs>
        <w:spacing w:line="384" w:lineRule="auto"/>
        <w:ind w:left="1405" w:right="7550"/>
        <w:rPr>
          <w:rFonts w:ascii="Calibri" w:hAnsi="Calibri"/>
          <w:b/>
          <w:i/>
          <w:sz w:val="24"/>
        </w:rPr>
      </w:pPr>
    </w:p>
    <w:p w:rsidR="00DC4D65" w:rsidRPr="00AF1776" w:rsidRDefault="00B82722" w:rsidP="008D61F6">
      <w:pPr>
        <w:pStyle w:val="ListParagraph"/>
        <w:numPr>
          <w:ilvl w:val="0"/>
          <w:numId w:val="2"/>
        </w:numPr>
        <w:tabs>
          <w:tab w:val="left" w:pos="1405"/>
        </w:tabs>
        <w:spacing w:before="63"/>
        <w:ind w:right="841"/>
        <w:jc w:val="both"/>
        <w:rPr>
          <w:b/>
          <w:i/>
          <w:sz w:val="24"/>
        </w:rPr>
      </w:pPr>
      <w:r>
        <w:rPr>
          <w:sz w:val="24"/>
        </w:rPr>
        <w:t>Planul de afaceri conduce</w:t>
      </w:r>
      <w:r>
        <w:rPr>
          <w:spacing w:val="27"/>
          <w:sz w:val="24"/>
        </w:rPr>
        <w:t xml:space="preserve"> </w:t>
      </w:r>
      <w:r>
        <w:rPr>
          <w:sz w:val="24"/>
        </w:rPr>
        <w:t>la c</w:t>
      </w:r>
      <w:r w:rsidR="00AF1776">
        <w:rPr>
          <w:sz w:val="24"/>
        </w:rPr>
        <w:t>rearea şi menţinerea a minimum 4</w:t>
      </w:r>
      <w:r>
        <w:rPr>
          <w:sz w:val="24"/>
        </w:rPr>
        <w:t xml:space="preserve"> de</w:t>
      </w:r>
      <w:r>
        <w:rPr>
          <w:spacing w:val="27"/>
          <w:sz w:val="24"/>
        </w:rPr>
        <w:t xml:space="preserve"> </w:t>
      </w:r>
      <w:r>
        <w:rPr>
          <w:sz w:val="24"/>
        </w:rPr>
        <w:t>locuri de</w:t>
      </w:r>
      <w:r>
        <w:rPr>
          <w:spacing w:val="27"/>
          <w:sz w:val="24"/>
        </w:rPr>
        <w:t xml:space="preserve"> </w:t>
      </w:r>
      <w:r>
        <w:rPr>
          <w:sz w:val="24"/>
        </w:rPr>
        <w:t xml:space="preserve">muncă </w:t>
      </w:r>
      <w:r>
        <w:rPr>
          <w:sz w:val="24"/>
        </w:rPr>
        <w:t xml:space="preserve">pentru persoane cu domiciliul </w:t>
      </w:r>
      <w:r w:rsidR="00AF1776">
        <w:rPr>
          <w:sz w:val="24"/>
        </w:rPr>
        <w:t>în regiunile</w:t>
      </w:r>
      <w:r>
        <w:rPr>
          <w:sz w:val="24"/>
        </w:rPr>
        <w:t xml:space="preserve"> de dezvoltare </w:t>
      </w:r>
      <w:r>
        <w:rPr>
          <w:sz w:val="24"/>
        </w:rPr>
        <w:t>Sud-Vest Oltenia</w:t>
      </w:r>
      <w:r w:rsidR="00AF1776">
        <w:rPr>
          <w:sz w:val="24"/>
        </w:rPr>
        <w:t>/ Sud Muntenia</w:t>
      </w:r>
      <w:r>
        <w:rPr>
          <w:sz w:val="24"/>
        </w:rPr>
        <w:t>, în care se implementează proiectul</w:t>
      </w:r>
      <w:r w:rsidR="00614165">
        <w:rPr>
          <w:sz w:val="24"/>
        </w:rPr>
        <w:t>, dintre care minim 1 loc de munca va fi creat pentru persoane vulnerabile</w:t>
      </w:r>
      <w:r>
        <w:rPr>
          <w:sz w:val="24"/>
        </w:rPr>
        <w:t>?</w:t>
      </w:r>
    </w:p>
    <w:p w:rsidR="00DC4D65" w:rsidRDefault="00DC4D65">
      <w:pPr>
        <w:pStyle w:val="BodyText"/>
        <w:spacing w:before="30"/>
        <w:rPr>
          <w:rFonts w:ascii="Calibri"/>
          <w:b/>
          <w:sz w:val="22"/>
        </w:rPr>
      </w:pPr>
    </w:p>
    <w:p w:rsidR="00DC4D65" w:rsidRDefault="00B82722" w:rsidP="008D61F6">
      <w:pPr>
        <w:tabs>
          <w:tab w:val="left" w:pos="2538"/>
        </w:tabs>
        <w:spacing w:line="384" w:lineRule="auto"/>
        <w:ind w:left="1405" w:right="7550"/>
        <w:rPr>
          <w:rFonts w:ascii="Calibri" w:hAnsi="Calibri"/>
          <w:b/>
          <w:i/>
          <w:spacing w:val="-2"/>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8D61F6" w:rsidRDefault="008D61F6" w:rsidP="008D61F6">
      <w:pPr>
        <w:tabs>
          <w:tab w:val="left" w:pos="2538"/>
        </w:tabs>
        <w:spacing w:line="384" w:lineRule="auto"/>
        <w:ind w:left="1405" w:right="7550"/>
        <w:rPr>
          <w:rFonts w:ascii="Calibri" w:hAnsi="Calibri"/>
          <w:b/>
          <w:i/>
          <w:sz w:val="24"/>
        </w:rPr>
      </w:pPr>
    </w:p>
    <w:p w:rsidR="000F69D1" w:rsidRDefault="000F69D1" w:rsidP="008D61F6">
      <w:pPr>
        <w:tabs>
          <w:tab w:val="left" w:pos="2538"/>
        </w:tabs>
        <w:spacing w:line="384" w:lineRule="auto"/>
        <w:ind w:left="1405" w:right="7550"/>
        <w:rPr>
          <w:rFonts w:ascii="Calibri" w:hAnsi="Calibri"/>
          <w:b/>
          <w:i/>
          <w:sz w:val="24"/>
        </w:rPr>
      </w:pPr>
    </w:p>
    <w:p w:rsidR="000F69D1" w:rsidRPr="008D61F6" w:rsidRDefault="000F69D1" w:rsidP="008D61F6">
      <w:pPr>
        <w:tabs>
          <w:tab w:val="left" w:pos="2538"/>
        </w:tabs>
        <w:spacing w:line="384" w:lineRule="auto"/>
        <w:ind w:left="1405" w:right="7550"/>
        <w:rPr>
          <w:rFonts w:ascii="Calibri" w:hAnsi="Calibri"/>
          <w:b/>
          <w:i/>
          <w:sz w:val="24"/>
        </w:rPr>
      </w:pPr>
    </w:p>
    <w:p w:rsidR="00DC4D65" w:rsidRDefault="00DC4D65">
      <w:pPr>
        <w:pStyle w:val="BodyText"/>
        <w:rPr>
          <w:rFonts w:ascii="Calibri"/>
          <w:b/>
          <w:i/>
          <w:sz w:val="24"/>
        </w:rPr>
      </w:pPr>
    </w:p>
    <w:p w:rsidR="00DC4D65" w:rsidRDefault="00B82722" w:rsidP="008D61F6">
      <w:pPr>
        <w:pStyle w:val="ListParagraph"/>
        <w:numPr>
          <w:ilvl w:val="0"/>
          <w:numId w:val="2"/>
        </w:numPr>
        <w:tabs>
          <w:tab w:val="left" w:pos="1405"/>
        </w:tabs>
        <w:spacing w:line="242" w:lineRule="auto"/>
        <w:ind w:right="854"/>
        <w:jc w:val="both"/>
        <w:rPr>
          <w:sz w:val="24"/>
        </w:rPr>
      </w:pPr>
      <w:r>
        <w:rPr>
          <w:sz w:val="24"/>
        </w:rPr>
        <w:lastRenderedPageBreak/>
        <w:t>Planul de afaceri asigura funcționarea întreprinderii nou înfiinţată, pe o perioadă de minimum 18 luni de la data obtinerii atestatului de intreprindere sociala?</w:t>
      </w:r>
    </w:p>
    <w:p w:rsidR="00DC4D65" w:rsidRDefault="00DC4D65">
      <w:pPr>
        <w:pStyle w:val="BodyText"/>
        <w:spacing w:before="88"/>
        <w:rPr>
          <w:sz w:val="24"/>
        </w:rPr>
      </w:pPr>
    </w:p>
    <w:p w:rsidR="00DC4D65" w:rsidRDefault="00B82722" w:rsidP="002C73F3">
      <w:pPr>
        <w:tabs>
          <w:tab w:val="left" w:pos="2538"/>
        </w:tabs>
        <w:spacing w:line="516" w:lineRule="auto"/>
        <w:ind w:left="1405" w:right="7521"/>
        <w:rPr>
          <w:b/>
          <w:sz w:val="24"/>
        </w:rPr>
      </w:pPr>
      <w:r>
        <w:rPr>
          <w:b/>
          <w:spacing w:val="-4"/>
          <w:sz w:val="24"/>
        </w:rPr>
        <w:t>DA</w:t>
      </w:r>
      <w:r>
        <w:rPr>
          <w:rFonts w:ascii="Wingdings" w:hAnsi="Wingdings"/>
          <w:spacing w:val="-4"/>
          <w:sz w:val="25"/>
        </w:rPr>
        <w:t></w:t>
      </w:r>
      <w:r>
        <w:rPr>
          <w:sz w:val="25"/>
        </w:rPr>
        <w:tab/>
      </w:r>
      <w:r>
        <w:rPr>
          <w:b/>
          <w:spacing w:val="-4"/>
          <w:sz w:val="24"/>
        </w:rPr>
        <w:t>NU</w:t>
      </w:r>
      <w:r>
        <w:rPr>
          <w:rFonts w:ascii="Wingdings" w:hAnsi="Wingdings"/>
          <w:spacing w:val="-4"/>
          <w:sz w:val="25"/>
        </w:rPr>
        <w:t></w:t>
      </w:r>
      <w:r>
        <w:rPr>
          <w:spacing w:val="-4"/>
          <w:sz w:val="25"/>
        </w:rPr>
        <w:t xml:space="preserve"> </w:t>
      </w:r>
      <w:r>
        <w:rPr>
          <w:b/>
          <w:spacing w:val="-2"/>
          <w:sz w:val="24"/>
        </w:rPr>
        <w:t>Observatii:</w:t>
      </w:r>
    </w:p>
    <w:p w:rsidR="00DC4D65" w:rsidRDefault="00B82722" w:rsidP="008D61F6">
      <w:pPr>
        <w:pStyle w:val="ListParagraph"/>
        <w:numPr>
          <w:ilvl w:val="0"/>
          <w:numId w:val="2"/>
        </w:numPr>
        <w:tabs>
          <w:tab w:val="left" w:pos="1405"/>
        </w:tabs>
        <w:spacing w:line="237" w:lineRule="auto"/>
        <w:ind w:right="1128"/>
        <w:rPr>
          <w:sz w:val="24"/>
        </w:rPr>
      </w:pPr>
      <w:r>
        <w:rPr>
          <w:sz w:val="23"/>
        </w:rPr>
        <w:t>Planul</w:t>
      </w:r>
      <w:r>
        <w:rPr>
          <w:spacing w:val="-9"/>
          <w:sz w:val="23"/>
        </w:rPr>
        <w:t xml:space="preserve"> </w:t>
      </w:r>
      <w:r>
        <w:rPr>
          <w:sz w:val="23"/>
        </w:rPr>
        <w:t>de</w:t>
      </w:r>
      <w:r>
        <w:rPr>
          <w:spacing w:val="-4"/>
          <w:sz w:val="23"/>
        </w:rPr>
        <w:t xml:space="preserve"> </w:t>
      </w:r>
      <w:r>
        <w:rPr>
          <w:sz w:val="23"/>
        </w:rPr>
        <w:t>afaceri</w:t>
      </w:r>
      <w:r>
        <w:rPr>
          <w:spacing w:val="-9"/>
          <w:sz w:val="23"/>
        </w:rPr>
        <w:t xml:space="preserve"> </w:t>
      </w:r>
      <w:r>
        <w:rPr>
          <w:sz w:val="23"/>
        </w:rPr>
        <w:t>asigura</w:t>
      </w:r>
      <w:r>
        <w:rPr>
          <w:spacing w:val="-4"/>
          <w:sz w:val="23"/>
        </w:rPr>
        <w:t xml:space="preserve"> </w:t>
      </w:r>
      <w:r>
        <w:rPr>
          <w:sz w:val="23"/>
        </w:rPr>
        <w:t>continuarea func</w:t>
      </w:r>
      <w:r>
        <w:rPr>
          <w:rFonts w:ascii="Cambria Math" w:hAnsi="Cambria Math"/>
          <w:sz w:val="23"/>
        </w:rPr>
        <w:t>ț</w:t>
      </w:r>
      <w:r>
        <w:rPr>
          <w:sz w:val="23"/>
        </w:rPr>
        <w:t>ionării</w:t>
      </w:r>
      <w:r>
        <w:rPr>
          <w:spacing w:val="-4"/>
          <w:sz w:val="23"/>
        </w:rPr>
        <w:t xml:space="preserve"> </w:t>
      </w:r>
      <w:r>
        <w:rPr>
          <w:sz w:val="23"/>
        </w:rPr>
        <w:t>afacerii</w:t>
      </w:r>
      <w:r>
        <w:rPr>
          <w:spacing w:val="-4"/>
          <w:sz w:val="23"/>
        </w:rPr>
        <w:t xml:space="preserve"> </w:t>
      </w:r>
      <w:r>
        <w:rPr>
          <w:sz w:val="23"/>
        </w:rPr>
        <w:t>inclusiv</w:t>
      </w:r>
      <w:r>
        <w:rPr>
          <w:spacing w:val="-4"/>
          <w:sz w:val="23"/>
        </w:rPr>
        <w:t xml:space="preserve"> </w:t>
      </w:r>
      <w:r>
        <w:rPr>
          <w:sz w:val="23"/>
        </w:rPr>
        <w:t>a</w:t>
      </w:r>
      <w:r>
        <w:rPr>
          <w:spacing w:val="-4"/>
          <w:sz w:val="23"/>
        </w:rPr>
        <w:t xml:space="preserve"> </w:t>
      </w:r>
      <w:r>
        <w:rPr>
          <w:sz w:val="23"/>
        </w:rPr>
        <w:t>men</w:t>
      </w:r>
      <w:r>
        <w:rPr>
          <w:rFonts w:ascii="Cambria Math" w:hAnsi="Cambria Math"/>
          <w:sz w:val="23"/>
        </w:rPr>
        <w:t>ț</w:t>
      </w:r>
      <w:r>
        <w:rPr>
          <w:sz w:val="23"/>
        </w:rPr>
        <w:t>inerii locurilor de muncă create pe perioadă</w:t>
      </w:r>
      <w:r w:rsidR="008D61F6">
        <w:rPr>
          <w:sz w:val="23"/>
        </w:rPr>
        <w:t xml:space="preserve"> de sustenabilitate de minimum 13</w:t>
      </w:r>
      <w:r>
        <w:rPr>
          <w:sz w:val="23"/>
        </w:rPr>
        <w:t xml:space="preserve"> luni?</w:t>
      </w:r>
    </w:p>
    <w:p w:rsidR="00DC4D65" w:rsidRDefault="00DC4D65">
      <w:pPr>
        <w:pStyle w:val="BodyText"/>
        <w:spacing w:before="48"/>
      </w:pPr>
    </w:p>
    <w:p w:rsidR="008D61F6" w:rsidRPr="000F69D1" w:rsidRDefault="00B82722" w:rsidP="000F69D1">
      <w:pPr>
        <w:tabs>
          <w:tab w:val="left" w:pos="2538"/>
        </w:tabs>
        <w:spacing w:line="386" w:lineRule="auto"/>
        <w:ind w:left="1405" w:right="7550"/>
        <w:rPr>
          <w:rFonts w:ascii="Calibri" w:hAnsi="Calibri"/>
          <w:b/>
          <w:i/>
          <w:spacing w:val="-2"/>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DC4D65" w:rsidRDefault="00DC4D65">
      <w:pPr>
        <w:pStyle w:val="BodyText"/>
        <w:rPr>
          <w:rFonts w:ascii="Calibri"/>
          <w:b/>
          <w:i/>
          <w:sz w:val="24"/>
        </w:rPr>
      </w:pPr>
    </w:p>
    <w:p w:rsidR="00DC4D65" w:rsidRDefault="00B82722" w:rsidP="008D61F6">
      <w:pPr>
        <w:pStyle w:val="ListParagraph"/>
        <w:numPr>
          <w:ilvl w:val="0"/>
          <w:numId w:val="2"/>
        </w:numPr>
        <w:tabs>
          <w:tab w:val="left" w:pos="1405"/>
        </w:tabs>
        <w:spacing w:line="237" w:lineRule="auto"/>
        <w:ind w:right="1300"/>
        <w:rPr>
          <w:sz w:val="24"/>
        </w:rPr>
      </w:pPr>
      <w:r>
        <w:rPr>
          <w:sz w:val="23"/>
        </w:rPr>
        <w:t>Prin</w:t>
      </w:r>
      <w:r>
        <w:rPr>
          <w:spacing w:val="-7"/>
          <w:sz w:val="23"/>
        </w:rPr>
        <w:t xml:space="preserve"> </w:t>
      </w:r>
      <w:r>
        <w:rPr>
          <w:sz w:val="23"/>
        </w:rPr>
        <w:t>planul</w:t>
      </w:r>
      <w:r>
        <w:rPr>
          <w:spacing w:val="-4"/>
          <w:sz w:val="23"/>
        </w:rPr>
        <w:t xml:space="preserve"> </w:t>
      </w:r>
      <w:r>
        <w:rPr>
          <w:sz w:val="23"/>
        </w:rPr>
        <w:t>de</w:t>
      </w:r>
      <w:r>
        <w:rPr>
          <w:spacing w:val="-4"/>
          <w:sz w:val="23"/>
        </w:rPr>
        <w:t xml:space="preserve"> </w:t>
      </w:r>
      <w:r>
        <w:rPr>
          <w:sz w:val="23"/>
        </w:rPr>
        <w:t>afaceri</w:t>
      </w:r>
      <w:r>
        <w:rPr>
          <w:spacing w:val="-9"/>
          <w:sz w:val="23"/>
        </w:rPr>
        <w:t xml:space="preserve"> </w:t>
      </w:r>
      <w:r>
        <w:rPr>
          <w:sz w:val="23"/>
        </w:rPr>
        <w:t>se</w:t>
      </w:r>
      <w:r>
        <w:rPr>
          <w:spacing w:val="-4"/>
          <w:sz w:val="23"/>
        </w:rPr>
        <w:t xml:space="preserve"> </w:t>
      </w:r>
      <w:r>
        <w:rPr>
          <w:sz w:val="23"/>
        </w:rPr>
        <w:t>asuma fara</w:t>
      </w:r>
      <w:r>
        <w:rPr>
          <w:spacing w:val="-4"/>
          <w:sz w:val="23"/>
        </w:rPr>
        <w:t xml:space="preserve"> </w:t>
      </w:r>
      <w:r>
        <w:rPr>
          <w:sz w:val="23"/>
        </w:rPr>
        <w:t>echivoc</w:t>
      </w:r>
      <w:r>
        <w:rPr>
          <w:spacing w:val="-4"/>
          <w:sz w:val="23"/>
        </w:rPr>
        <w:t xml:space="preserve"> </w:t>
      </w:r>
      <w:r>
        <w:rPr>
          <w:sz w:val="23"/>
        </w:rPr>
        <w:t>respectarea</w:t>
      </w:r>
      <w:r>
        <w:rPr>
          <w:spacing w:val="-4"/>
          <w:sz w:val="23"/>
        </w:rPr>
        <w:t xml:space="preserve"> </w:t>
      </w:r>
      <w:r>
        <w:rPr>
          <w:sz w:val="23"/>
        </w:rPr>
        <w:t>conditiilor</w:t>
      </w:r>
      <w:r>
        <w:rPr>
          <w:spacing w:val="-2"/>
          <w:sz w:val="23"/>
        </w:rPr>
        <w:t xml:space="preserve"> </w:t>
      </w:r>
      <w:r>
        <w:rPr>
          <w:sz w:val="23"/>
        </w:rPr>
        <w:t>prevazute la</w:t>
      </w:r>
      <w:r>
        <w:rPr>
          <w:spacing w:val="-4"/>
          <w:sz w:val="23"/>
        </w:rPr>
        <w:t xml:space="preserve"> </w:t>
      </w:r>
      <w:r>
        <w:rPr>
          <w:sz w:val="23"/>
        </w:rPr>
        <w:t>art. 8, alin. (4) din legea 219/2015?</w:t>
      </w:r>
    </w:p>
    <w:p w:rsidR="00DC4D65" w:rsidRDefault="00DC4D65">
      <w:pPr>
        <w:pStyle w:val="BodyText"/>
        <w:spacing w:before="183"/>
      </w:pPr>
    </w:p>
    <w:p w:rsidR="00DC4D65" w:rsidRDefault="00B82722">
      <w:pPr>
        <w:tabs>
          <w:tab w:val="left" w:pos="2538"/>
        </w:tabs>
        <w:spacing w:line="386" w:lineRule="auto"/>
        <w:ind w:left="1405" w:right="7550"/>
        <w:rPr>
          <w:rFonts w:ascii="Calibri" w:hAnsi="Calibri"/>
          <w:b/>
          <w:i/>
          <w:spacing w:val="-2"/>
          <w:sz w:val="24"/>
        </w:rPr>
      </w:pPr>
      <w:r>
        <w:rPr>
          <w:rFonts w:ascii="Calibri" w:hAnsi="Calibri"/>
          <w:b/>
          <w:i/>
          <w:spacing w:val="-4"/>
          <w:sz w:val="24"/>
        </w:rPr>
        <w:t>DA</w:t>
      </w:r>
      <w:r>
        <w:rPr>
          <w:rFonts w:ascii="Wingdings" w:hAnsi="Wingdings"/>
          <w:spacing w:val="-4"/>
          <w:sz w:val="26"/>
        </w:rPr>
        <w:t></w:t>
      </w:r>
      <w:r>
        <w:rPr>
          <w:sz w:val="26"/>
        </w:rPr>
        <w:tab/>
      </w:r>
      <w:r>
        <w:rPr>
          <w:rFonts w:ascii="Calibri" w:hAnsi="Calibri"/>
          <w:b/>
          <w:i/>
          <w:spacing w:val="-4"/>
          <w:sz w:val="24"/>
        </w:rPr>
        <w:t>NU</w:t>
      </w:r>
      <w:r>
        <w:rPr>
          <w:rFonts w:ascii="Wingdings" w:hAnsi="Wingdings"/>
          <w:spacing w:val="-4"/>
          <w:sz w:val="26"/>
        </w:rPr>
        <w:t></w:t>
      </w:r>
      <w:r>
        <w:rPr>
          <w:spacing w:val="-4"/>
          <w:sz w:val="26"/>
        </w:rPr>
        <w:t xml:space="preserve"> </w:t>
      </w:r>
      <w:r>
        <w:rPr>
          <w:rFonts w:ascii="Calibri" w:hAnsi="Calibri"/>
          <w:b/>
          <w:i/>
          <w:spacing w:val="-2"/>
          <w:sz w:val="24"/>
        </w:rPr>
        <w:t>Observatii:</w:t>
      </w:r>
    </w:p>
    <w:p w:rsidR="008D61F6" w:rsidRDefault="008D61F6">
      <w:pPr>
        <w:tabs>
          <w:tab w:val="left" w:pos="2538"/>
        </w:tabs>
        <w:spacing w:line="386" w:lineRule="auto"/>
        <w:ind w:left="1405" w:right="7550"/>
        <w:rPr>
          <w:rFonts w:ascii="Calibri" w:hAnsi="Calibri"/>
          <w:b/>
          <w:i/>
          <w:sz w:val="24"/>
        </w:rPr>
      </w:pPr>
    </w:p>
    <w:p w:rsidR="000F69D1" w:rsidRDefault="000F69D1" w:rsidP="000F69D1">
      <w:pPr>
        <w:adjustRightInd w:val="0"/>
        <w:ind w:left="1276" w:hanging="283"/>
        <w:rPr>
          <w:rFonts w:eastAsiaTheme="minorHAnsi"/>
          <w:color w:val="000000"/>
          <w:sz w:val="23"/>
          <w:szCs w:val="23"/>
        </w:rPr>
      </w:pPr>
      <w:r>
        <w:rPr>
          <w:rFonts w:eastAsiaTheme="minorHAnsi"/>
          <w:color w:val="000000"/>
          <w:sz w:val="23"/>
          <w:szCs w:val="23"/>
        </w:rPr>
        <w:t>1</w:t>
      </w:r>
      <w:r>
        <w:rPr>
          <w:rFonts w:eastAsiaTheme="minorHAnsi"/>
          <w:color w:val="000000"/>
          <w:sz w:val="23"/>
          <w:szCs w:val="23"/>
        </w:rPr>
        <w:t>1</w:t>
      </w:r>
      <w:r>
        <w:rPr>
          <w:rFonts w:eastAsiaTheme="minorHAnsi"/>
          <w:color w:val="000000"/>
          <w:sz w:val="23"/>
          <w:szCs w:val="23"/>
        </w:rPr>
        <w:t xml:space="preserve">. Planul de afaceri propune activitati/masuri si aloca resurse din bugetul planului de afaceri in limitele </w:t>
      </w:r>
      <w:r>
        <w:rPr>
          <w:rFonts w:eastAsiaTheme="minorHAnsi"/>
          <w:color w:val="000000"/>
          <w:sz w:val="23"/>
          <w:szCs w:val="23"/>
        </w:rPr>
        <w:t xml:space="preserve">  </w:t>
      </w:r>
      <w:r>
        <w:rPr>
          <w:rFonts w:eastAsiaTheme="minorHAnsi"/>
          <w:color w:val="000000"/>
          <w:sz w:val="23"/>
          <w:szCs w:val="23"/>
        </w:rPr>
        <w:t>de mai jos:</w:t>
      </w:r>
    </w:p>
    <w:p w:rsidR="000F69D1" w:rsidRDefault="000F69D1" w:rsidP="000F69D1">
      <w:pPr>
        <w:adjustRightInd w:val="0"/>
        <w:ind w:left="1276" w:hanging="283"/>
        <w:rPr>
          <w:rFonts w:eastAsiaTheme="minorHAnsi"/>
          <w:color w:val="000000"/>
          <w:sz w:val="23"/>
          <w:szCs w:val="23"/>
        </w:rPr>
      </w:pPr>
    </w:p>
    <w:p w:rsidR="000F69D1" w:rsidRDefault="000F69D1" w:rsidP="000F69D1">
      <w:pPr>
        <w:adjustRightInd w:val="0"/>
        <w:ind w:left="1276" w:hanging="283"/>
        <w:rPr>
          <w:sz w:val="24"/>
          <w:szCs w:val="24"/>
        </w:rPr>
      </w:pPr>
      <w:r>
        <w:rPr>
          <w:rFonts w:eastAsiaTheme="minorHAnsi"/>
          <w:color w:val="000000"/>
          <w:sz w:val="23"/>
          <w:szCs w:val="23"/>
        </w:rPr>
        <w:t xml:space="preserve">      </w:t>
      </w:r>
      <w:r>
        <w:rPr>
          <w:rFonts w:eastAsiaTheme="minorHAnsi"/>
          <w:color w:val="000000"/>
          <w:sz w:val="23"/>
          <w:szCs w:val="23"/>
        </w:rPr>
        <w:t xml:space="preserve">-  </w:t>
      </w:r>
      <w:r w:rsidRPr="00295DBC">
        <w:rPr>
          <w:sz w:val="24"/>
          <w:szCs w:val="24"/>
        </w:rPr>
        <w:t>Structurile vor avea obligația de a crea minim 4</w:t>
      </w:r>
      <w:r>
        <w:rPr>
          <w:sz w:val="24"/>
          <w:szCs w:val="24"/>
        </w:rPr>
        <w:t xml:space="preserve"> </w:t>
      </w:r>
      <w:r w:rsidRPr="00295DBC">
        <w:rPr>
          <w:sz w:val="24"/>
          <w:szCs w:val="24"/>
        </w:rPr>
        <w:t xml:space="preserve">locuri de muncă, iar 2% din val sa aduca </w:t>
      </w:r>
      <w:r>
        <w:rPr>
          <w:sz w:val="24"/>
          <w:szCs w:val="24"/>
        </w:rPr>
        <w:t xml:space="preserve">  </w:t>
      </w:r>
      <w:r w:rsidRPr="00295DBC">
        <w:rPr>
          <w:sz w:val="24"/>
          <w:szCs w:val="24"/>
        </w:rPr>
        <w:t>contribuție la competențele și locurile de</w:t>
      </w:r>
      <w:r>
        <w:rPr>
          <w:sz w:val="24"/>
          <w:szCs w:val="24"/>
        </w:rPr>
        <w:t xml:space="preserve"> </w:t>
      </w:r>
      <w:r w:rsidRPr="00295DBC">
        <w:rPr>
          <w:sz w:val="24"/>
          <w:szCs w:val="24"/>
        </w:rPr>
        <w:t>muncă verzi și la economia verde.</w:t>
      </w:r>
    </w:p>
    <w:p w:rsidR="000F69D1" w:rsidRDefault="000F69D1" w:rsidP="000F69D1">
      <w:pPr>
        <w:adjustRightInd w:val="0"/>
        <w:ind w:left="993"/>
        <w:rPr>
          <w:rFonts w:eastAsiaTheme="minorHAnsi"/>
          <w:color w:val="000000"/>
          <w:sz w:val="23"/>
          <w:szCs w:val="23"/>
        </w:rPr>
      </w:pPr>
    </w:p>
    <w:p w:rsidR="000F69D1" w:rsidRDefault="000F69D1" w:rsidP="000F69D1">
      <w:pPr>
        <w:tabs>
          <w:tab w:val="left" w:pos="1830"/>
        </w:tabs>
        <w:spacing w:before="42"/>
        <w:ind w:left="993"/>
        <w:rPr>
          <w:rFonts w:ascii="Wingdings" w:hAnsi="Wingdings"/>
          <w:i/>
          <w:sz w:val="25"/>
        </w:rPr>
      </w:pPr>
      <w:r>
        <w:rPr>
          <w:b/>
          <w:i/>
          <w:sz w:val="24"/>
        </w:rPr>
        <w:t>DA</w:t>
      </w:r>
      <w:r>
        <w:rPr>
          <w:rFonts w:ascii="Wingdings" w:hAnsi="Wingdings"/>
          <w:i/>
          <w:sz w:val="25"/>
        </w:rPr>
        <w:t></w:t>
      </w:r>
      <w:r>
        <w:rPr>
          <w:sz w:val="25"/>
        </w:rPr>
        <w:tab/>
      </w:r>
      <w:r>
        <w:rPr>
          <w:b/>
          <w:i/>
          <w:sz w:val="24"/>
        </w:rPr>
        <w:t>NU</w:t>
      </w:r>
      <w:r>
        <w:rPr>
          <w:rFonts w:ascii="Wingdings" w:hAnsi="Wingdings"/>
          <w:i/>
          <w:sz w:val="25"/>
        </w:rPr>
        <w:t></w:t>
      </w:r>
    </w:p>
    <w:p w:rsidR="000F69D1" w:rsidRPr="00276FF2" w:rsidRDefault="000F69D1" w:rsidP="000F69D1">
      <w:pPr>
        <w:tabs>
          <w:tab w:val="left" w:pos="1830"/>
        </w:tabs>
        <w:spacing w:before="42"/>
        <w:ind w:left="993"/>
        <w:rPr>
          <w:rFonts w:ascii="Wingdings" w:hAnsi="Wingdings"/>
          <w:i/>
          <w:sz w:val="25"/>
        </w:rPr>
      </w:pPr>
    </w:p>
    <w:p w:rsidR="000F69D1" w:rsidRDefault="000F69D1" w:rsidP="000F69D1">
      <w:pPr>
        <w:tabs>
          <w:tab w:val="left" w:pos="1830"/>
        </w:tabs>
        <w:spacing w:before="1"/>
        <w:ind w:left="993"/>
        <w:rPr>
          <w:b/>
          <w:i/>
          <w:sz w:val="24"/>
        </w:rPr>
      </w:pPr>
      <w:r>
        <w:rPr>
          <w:b/>
          <w:i/>
          <w:sz w:val="24"/>
        </w:rPr>
        <w:t>Observatii:</w:t>
      </w:r>
    </w:p>
    <w:p w:rsidR="000F69D1" w:rsidRDefault="000F69D1" w:rsidP="000F69D1">
      <w:pPr>
        <w:tabs>
          <w:tab w:val="left" w:pos="1830"/>
        </w:tabs>
        <w:spacing w:before="1"/>
        <w:ind w:left="993"/>
        <w:rPr>
          <w:b/>
          <w:i/>
          <w:sz w:val="24"/>
        </w:rPr>
      </w:pPr>
    </w:p>
    <w:p w:rsidR="000F69D1" w:rsidRPr="000F69D1" w:rsidRDefault="000F69D1" w:rsidP="000F69D1">
      <w:pPr>
        <w:pStyle w:val="ListParagraph"/>
        <w:numPr>
          <w:ilvl w:val="0"/>
          <w:numId w:val="2"/>
        </w:numPr>
        <w:tabs>
          <w:tab w:val="left" w:pos="1830"/>
        </w:tabs>
        <w:spacing w:before="1"/>
        <w:rPr>
          <w:sz w:val="24"/>
          <w:szCs w:val="24"/>
        </w:rPr>
      </w:pPr>
      <w:r w:rsidRPr="000F69D1">
        <w:rPr>
          <w:sz w:val="24"/>
          <w:szCs w:val="24"/>
        </w:rPr>
        <w:t>Planurile de afaceri care prezintă o contribuție financiară proprie de minim 10%.</w:t>
      </w:r>
    </w:p>
    <w:p w:rsidR="000F69D1" w:rsidRPr="000F69D1" w:rsidRDefault="000F69D1" w:rsidP="000F69D1">
      <w:pPr>
        <w:pStyle w:val="ListParagraph"/>
        <w:tabs>
          <w:tab w:val="left" w:pos="1830"/>
        </w:tabs>
        <w:spacing w:before="1"/>
        <w:ind w:firstLine="0"/>
        <w:rPr>
          <w:b/>
          <w:i/>
          <w:sz w:val="24"/>
        </w:rPr>
      </w:pPr>
    </w:p>
    <w:p w:rsidR="000F69D1" w:rsidRDefault="000F69D1" w:rsidP="000F69D1">
      <w:pPr>
        <w:adjustRightInd w:val="0"/>
        <w:ind w:left="993" w:firstLine="284"/>
        <w:rPr>
          <w:rFonts w:ascii="Wingdings" w:hAnsi="Wingdings"/>
          <w:i/>
          <w:sz w:val="25"/>
        </w:rPr>
      </w:pPr>
      <w:r>
        <w:rPr>
          <w:b/>
          <w:i/>
          <w:sz w:val="24"/>
        </w:rPr>
        <w:t>DA</w:t>
      </w:r>
      <w:r>
        <w:rPr>
          <w:rFonts w:ascii="Wingdings" w:hAnsi="Wingdings"/>
          <w:i/>
          <w:sz w:val="25"/>
        </w:rPr>
        <w:t></w:t>
      </w:r>
      <w:r>
        <w:rPr>
          <w:sz w:val="25"/>
        </w:rPr>
        <w:tab/>
      </w:r>
      <w:r>
        <w:rPr>
          <w:b/>
          <w:i/>
          <w:sz w:val="24"/>
        </w:rPr>
        <w:t>NU</w:t>
      </w:r>
      <w:r>
        <w:rPr>
          <w:rFonts w:ascii="Wingdings" w:hAnsi="Wingdings"/>
          <w:i/>
          <w:sz w:val="25"/>
        </w:rPr>
        <w:t></w:t>
      </w:r>
    </w:p>
    <w:p w:rsidR="000F69D1" w:rsidRPr="00276FF2" w:rsidRDefault="000F69D1" w:rsidP="000F69D1">
      <w:pPr>
        <w:adjustRightInd w:val="0"/>
        <w:ind w:left="993" w:firstLine="284"/>
        <w:rPr>
          <w:rFonts w:ascii="Wingdings" w:hAnsi="Wingdings"/>
          <w:i/>
          <w:sz w:val="25"/>
        </w:rPr>
      </w:pPr>
    </w:p>
    <w:p w:rsidR="000F69D1" w:rsidRDefault="000F69D1" w:rsidP="000F69D1">
      <w:pPr>
        <w:tabs>
          <w:tab w:val="left" w:pos="1830"/>
        </w:tabs>
        <w:spacing w:before="1"/>
        <w:ind w:left="993"/>
        <w:rPr>
          <w:b/>
          <w:i/>
          <w:sz w:val="24"/>
        </w:rPr>
      </w:pPr>
      <w:r>
        <w:rPr>
          <w:b/>
          <w:i/>
          <w:sz w:val="24"/>
        </w:rPr>
        <w:t>Observatii:</w:t>
      </w:r>
    </w:p>
    <w:p w:rsidR="00DC4D65" w:rsidRDefault="00DC4D65">
      <w:pPr>
        <w:pStyle w:val="BodyText"/>
        <w:rPr>
          <w:rFonts w:ascii="Calibri"/>
          <w:b/>
          <w:i/>
          <w:sz w:val="24"/>
        </w:rPr>
      </w:pPr>
    </w:p>
    <w:p w:rsidR="00DC4D65" w:rsidRDefault="00B82722" w:rsidP="002C73F3">
      <w:pPr>
        <w:pStyle w:val="BodyText"/>
        <w:ind w:left="708"/>
        <w:rPr>
          <w:spacing w:val="-2"/>
        </w:rPr>
      </w:pPr>
      <w:r>
        <w:rPr>
          <w:spacing w:val="-2"/>
        </w:rPr>
        <w:t>CONCLUZIE</w:t>
      </w:r>
    </w:p>
    <w:p w:rsidR="002C73F3" w:rsidRDefault="002C73F3" w:rsidP="002C73F3">
      <w:pPr>
        <w:pStyle w:val="BodyText"/>
        <w:ind w:left="708"/>
      </w:pPr>
    </w:p>
    <w:p w:rsidR="00DC4D65" w:rsidRDefault="00B82722">
      <w:pPr>
        <w:pStyle w:val="Heading1"/>
      </w:pPr>
      <w:r>
        <w:t>Planul</w:t>
      </w:r>
      <w:r>
        <w:rPr>
          <w:spacing w:val="-6"/>
        </w:rPr>
        <w:t xml:space="preserve"> </w:t>
      </w:r>
      <w:r>
        <w:t>de</w:t>
      </w:r>
      <w:r>
        <w:rPr>
          <w:spacing w:val="-3"/>
        </w:rPr>
        <w:t xml:space="preserve"> </w:t>
      </w:r>
      <w:r>
        <w:t>afaceri</w:t>
      </w:r>
      <w:r>
        <w:rPr>
          <w:spacing w:val="-1"/>
        </w:rPr>
        <w:t xml:space="preserve"> </w:t>
      </w:r>
      <w:r>
        <w:t>depus</w:t>
      </w:r>
      <w:r>
        <w:rPr>
          <w:spacing w:val="-3"/>
        </w:rPr>
        <w:t xml:space="preserve"> </w:t>
      </w:r>
      <w:r>
        <w:t>de</w:t>
      </w:r>
      <w:r>
        <w:rPr>
          <w:spacing w:val="-2"/>
        </w:rPr>
        <w:t xml:space="preserve"> </w:t>
      </w:r>
      <w:r>
        <w:t>solicitant</w:t>
      </w:r>
      <w:r>
        <w:rPr>
          <w:spacing w:val="6"/>
        </w:rPr>
        <w:t xml:space="preserve"> </w:t>
      </w:r>
      <w:r>
        <w:rPr>
          <w:spacing w:val="-4"/>
        </w:rPr>
        <w:t>este:</w:t>
      </w:r>
    </w:p>
    <w:p w:rsidR="00DC4D65" w:rsidRDefault="00B82722">
      <w:pPr>
        <w:spacing w:before="51"/>
        <w:ind w:left="905"/>
        <w:rPr>
          <w:rFonts w:ascii="Calibri" w:hAnsi="Calibri"/>
          <w:b/>
          <w:sz w:val="24"/>
        </w:rPr>
      </w:pPr>
      <w:r>
        <w:rPr>
          <w:rFonts w:ascii="Wingdings" w:hAnsi="Wingdings"/>
          <w:sz w:val="24"/>
        </w:rPr>
        <w:t></w:t>
      </w:r>
      <w:r>
        <w:rPr>
          <w:spacing w:val="5"/>
          <w:sz w:val="24"/>
        </w:rPr>
        <w:t xml:space="preserve"> </w:t>
      </w:r>
      <w:r>
        <w:rPr>
          <w:rFonts w:ascii="Calibri" w:hAnsi="Calibri"/>
          <w:b/>
          <w:spacing w:val="-2"/>
          <w:sz w:val="24"/>
        </w:rPr>
        <w:t>conform</w:t>
      </w:r>
    </w:p>
    <w:p w:rsidR="00DC4D65" w:rsidRDefault="00B82722">
      <w:pPr>
        <w:pStyle w:val="Heading1"/>
        <w:spacing w:before="154"/>
        <w:rPr>
          <w:rFonts w:ascii="Calibri" w:hAnsi="Calibri"/>
        </w:rPr>
      </w:pPr>
      <w:r>
        <w:rPr>
          <w:rFonts w:ascii="Wingdings" w:hAnsi="Wingdings"/>
          <w:b w:val="0"/>
        </w:rPr>
        <w:t></w:t>
      </w:r>
      <w:r>
        <w:rPr>
          <w:b w:val="0"/>
          <w:spacing w:val="5"/>
        </w:rPr>
        <w:t xml:space="preserve"> </w:t>
      </w:r>
      <w:r>
        <w:rPr>
          <w:rFonts w:ascii="Calibri" w:hAnsi="Calibri"/>
          <w:spacing w:val="-2"/>
        </w:rPr>
        <w:t>neconform</w:t>
      </w:r>
    </w:p>
    <w:p w:rsidR="00DC4D65" w:rsidRDefault="00B82722">
      <w:pPr>
        <w:spacing w:before="167"/>
        <w:ind w:left="708"/>
        <w:rPr>
          <w:sz w:val="24"/>
        </w:rPr>
      </w:pPr>
      <w:r>
        <w:rPr>
          <w:sz w:val="24"/>
        </w:rPr>
        <w:t>Observaţii:</w:t>
      </w:r>
      <w:r>
        <w:rPr>
          <w:spacing w:val="-8"/>
          <w:sz w:val="24"/>
        </w:rPr>
        <w:t xml:space="preserve"> </w:t>
      </w:r>
      <w:r>
        <w:rPr>
          <w:spacing w:val="-2"/>
          <w:sz w:val="24"/>
        </w:rPr>
        <w:t>.......................................................................................................................</w:t>
      </w:r>
    </w:p>
    <w:p w:rsidR="00DC4D65" w:rsidRDefault="00B82722" w:rsidP="002C73F3">
      <w:pPr>
        <w:spacing w:before="46"/>
        <w:ind w:left="708"/>
        <w:rPr>
          <w:sz w:val="24"/>
        </w:rPr>
      </w:pPr>
      <w:r>
        <w:rPr>
          <w:spacing w:val="-2"/>
          <w:sz w:val="24"/>
        </w:rPr>
        <w:t>........................................................................................................................................</w:t>
      </w:r>
    </w:p>
    <w:p w:rsidR="002C73F3" w:rsidRDefault="002C73F3" w:rsidP="002C73F3">
      <w:pPr>
        <w:spacing w:line="360" w:lineRule="auto"/>
        <w:ind w:left="709" w:right="5909"/>
        <w:rPr>
          <w:sz w:val="24"/>
        </w:rPr>
      </w:pPr>
    </w:p>
    <w:p w:rsidR="00DC4D65" w:rsidRDefault="00B82722" w:rsidP="002C73F3">
      <w:pPr>
        <w:spacing w:line="360" w:lineRule="auto"/>
        <w:ind w:left="709" w:right="5909"/>
        <w:rPr>
          <w:sz w:val="24"/>
        </w:rPr>
      </w:pPr>
      <w:r>
        <w:rPr>
          <w:sz w:val="24"/>
        </w:rPr>
        <w:t>Întocmit: Manager Proiect Nume/Prenume</w:t>
      </w:r>
      <w:r>
        <w:rPr>
          <w:spacing w:val="-15"/>
          <w:sz w:val="24"/>
        </w:rPr>
        <w:t xml:space="preserve"> </w:t>
      </w:r>
      <w:r>
        <w:rPr>
          <w:sz w:val="24"/>
        </w:rPr>
        <w:t xml:space="preserve">……………………...... </w:t>
      </w:r>
      <w:r>
        <w:rPr>
          <w:spacing w:val="-2"/>
          <w:sz w:val="24"/>
        </w:rPr>
        <w:t>Semnătura....................................</w:t>
      </w:r>
    </w:p>
    <w:p w:rsidR="00DC4D65" w:rsidRDefault="00B82722" w:rsidP="002C73F3">
      <w:pPr>
        <w:spacing w:line="360" w:lineRule="auto"/>
        <w:ind w:left="709"/>
        <w:rPr>
          <w:sz w:val="24"/>
        </w:rPr>
      </w:pPr>
      <w:r>
        <w:rPr>
          <w:spacing w:val="-2"/>
          <w:sz w:val="24"/>
        </w:rPr>
        <w:t>Data……......................................</w:t>
      </w:r>
      <w:bookmarkStart w:id="0" w:name="_GoBack"/>
      <w:bookmarkEnd w:id="0"/>
    </w:p>
    <w:sectPr w:rsidR="00DC4D65">
      <w:pgSz w:w="11910" w:h="16840"/>
      <w:pgMar w:top="740" w:right="566" w:bottom="660" w:left="708" w:header="0" w:footer="46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722" w:rsidRDefault="00B82722">
      <w:r>
        <w:separator/>
      </w:r>
    </w:p>
  </w:endnote>
  <w:endnote w:type="continuationSeparator" w:id="0">
    <w:p w:rsidR="00B82722" w:rsidRDefault="00B8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65" w:rsidRDefault="00B82722">
    <w:pPr>
      <w:pStyle w:val="BodyText"/>
      <w:spacing w:line="14" w:lineRule="auto"/>
      <w:rPr>
        <w:sz w:val="20"/>
      </w:rPr>
    </w:pPr>
    <w:r>
      <w:rPr>
        <w:noProof/>
        <w:sz w:val="20"/>
        <w:lang w:eastAsia="ro-RO"/>
      </w:rPr>
      <mc:AlternateContent>
        <mc:Choice Requires="wps">
          <w:drawing>
            <wp:anchor distT="0" distB="0" distL="0" distR="0" simplePos="0" relativeHeight="487283200" behindDoc="1" locked="0" layoutInCell="1" allowOverlap="1">
              <wp:simplePos x="0" y="0"/>
              <wp:positionH relativeFrom="page">
                <wp:posOffset>6483984</wp:posOffset>
              </wp:positionH>
              <wp:positionV relativeFrom="page">
                <wp:posOffset>10257231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C4D65" w:rsidRDefault="00B827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74D0">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0.55pt;margin-top:807.65pt;width:12.6pt;height:13.0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" filled="f" stroked="f">
              <v:path arrowok="t"/>
              <v:textbox inset="0,0,0,0">
                <w:txbxContent>
                  <w:p w:rsidR="00DC4D65" w:rsidRDefault="00B827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74D0">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722" w:rsidRDefault="00B82722">
      <w:r>
        <w:separator/>
      </w:r>
    </w:p>
  </w:footnote>
  <w:footnote w:type="continuationSeparator" w:id="0">
    <w:p w:rsidR="00B82722" w:rsidRDefault="00B82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0BE5"/>
    <w:multiLevelType w:val="hybridMultilevel"/>
    <w:tmpl w:val="1BC8521C"/>
    <w:lvl w:ilvl="0" w:tplc="9312A516">
      <w:start w:val="1"/>
      <w:numFmt w:val="decimal"/>
      <w:lvlText w:val="%1."/>
      <w:lvlJc w:val="left"/>
      <w:pPr>
        <w:ind w:left="1405" w:hanging="361"/>
      </w:pPr>
      <w:rPr>
        <w:rFonts w:hint="default"/>
        <w:spacing w:val="-5"/>
        <w:w w:val="100"/>
        <w:lang w:val="ro-RO" w:eastAsia="en-US" w:bidi="ar-SA"/>
      </w:rPr>
    </w:lvl>
    <w:lvl w:ilvl="1" w:tplc="E4E85BAC">
      <w:numFmt w:val="bullet"/>
      <w:lvlText w:val="•"/>
      <w:lvlJc w:val="left"/>
      <w:pPr>
        <w:ind w:left="2323" w:hanging="361"/>
      </w:pPr>
      <w:rPr>
        <w:rFonts w:hint="default"/>
        <w:lang w:val="ro-RO" w:eastAsia="en-US" w:bidi="ar-SA"/>
      </w:rPr>
    </w:lvl>
    <w:lvl w:ilvl="2" w:tplc="45DEAC7C">
      <w:numFmt w:val="bullet"/>
      <w:lvlText w:val="•"/>
      <w:lvlJc w:val="left"/>
      <w:pPr>
        <w:ind w:left="3246" w:hanging="361"/>
      </w:pPr>
      <w:rPr>
        <w:rFonts w:hint="default"/>
        <w:lang w:val="ro-RO" w:eastAsia="en-US" w:bidi="ar-SA"/>
      </w:rPr>
    </w:lvl>
    <w:lvl w:ilvl="3" w:tplc="A34E9012">
      <w:numFmt w:val="bullet"/>
      <w:lvlText w:val="•"/>
      <w:lvlJc w:val="left"/>
      <w:pPr>
        <w:ind w:left="4169" w:hanging="361"/>
      </w:pPr>
      <w:rPr>
        <w:rFonts w:hint="default"/>
        <w:lang w:val="ro-RO" w:eastAsia="en-US" w:bidi="ar-SA"/>
      </w:rPr>
    </w:lvl>
    <w:lvl w:ilvl="4" w:tplc="94305D56">
      <w:numFmt w:val="bullet"/>
      <w:lvlText w:val="•"/>
      <w:lvlJc w:val="left"/>
      <w:pPr>
        <w:ind w:left="5092" w:hanging="361"/>
      </w:pPr>
      <w:rPr>
        <w:rFonts w:hint="default"/>
        <w:lang w:val="ro-RO" w:eastAsia="en-US" w:bidi="ar-SA"/>
      </w:rPr>
    </w:lvl>
    <w:lvl w:ilvl="5" w:tplc="315283E6">
      <w:numFmt w:val="bullet"/>
      <w:lvlText w:val="•"/>
      <w:lvlJc w:val="left"/>
      <w:pPr>
        <w:ind w:left="6015" w:hanging="361"/>
      </w:pPr>
      <w:rPr>
        <w:rFonts w:hint="default"/>
        <w:lang w:val="ro-RO" w:eastAsia="en-US" w:bidi="ar-SA"/>
      </w:rPr>
    </w:lvl>
    <w:lvl w:ilvl="6" w:tplc="812A8FBC">
      <w:numFmt w:val="bullet"/>
      <w:lvlText w:val="•"/>
      <w:lvlJc w:val="left"/>
      <w:pPr>
        <w:ind w:left="6938" w:hanging="361"/>
      </w:pPr>
      <w:rPr>
        <w:rFonts w:hint="default"/>
        <w:lang w:val="ro-RO" w:eastAsia="en-US" w:bidi="ar-SA"/>
      </w:rPr>
    </w:lvl>
    <w:lvl w:ilvl="7" w:tplc="9BDA5F4A">
      <w:numFmt w:val="bullet"/>
      <w:lvlText w:val="•"/>
      <w:lvlJc w:val="left"/>
      <w:pPr>
        <w:ind w:left="7861" w:hanging="361"/>
      </w:pPr>
      <w:rPr>
        <w:rFonts w:hint="default"/>
        <w:lang w:val="ro-RO" w:eastAsia="en-US" w:bidi="ar-SA"/>
      </w:rPr>
    </w:lvl>
    <w:lvl w:ilvl="8" w:tplc="F8A20514">
      <w:numFmt w:val="bullet"/>
      <w:lvlText w:val="•"/>
      <w:lvlJc w:val="left"/>
      <w:pPr>
        <w:ind w:left="8784" w:hanging="361"/>
      </w:pPr>
      <w:rPr>
        <w:rFonts w:hint="default"/>
        <w:lang w:val="ro-RO" w:eastAsia="en-US" w:bidi="ar-SA"/>
      </w:rPr>
    </w:lvl>
  </w:abstractNum>
  <w:abstractNum w:abstractNumId="1">
    <w:nsid w:val="45B7507A"/>
    <w:multiLevelType w:val="hybridMultilevel"/>
    <w:tmpl w:val="183E7590"/>
    <w:lvl w:ilvl="0" w:tplc="951CD180">
      <w:numFmt w:val="bullet"/>
      <w:lvlText w:val="-"/>
      <w:lvlJc w:val="left"/>
      <w:pPr>
        <w:ind w:left="708" w:hanging="135"/>
      </w:pPr>
      <w:rPr>
        <w:rFonts w:ascii="Times New Roman" w:eastAsia="Times New Roman" w:hAnsi="Times New Roman" w:cs="Times New Roman" w:hint="default"/>
        <w:b w:val="0"/>
        <w:bCs w:val="0"/>
        <w:i w:val="0"/>
        <w:iCs w:val="0"/>
        <w:spacing w:val="0"/>
        <w:w w:val="100"/>
        <w:sz w:val="23"/>
        <w:szCs w:val="23"/>
        <w:lang w:val="ro-RO" w:eastAsia="en-US" w:bidi="ar-SA"/>
      </w:rPr>
    </w:lvl>
    <w:lvl w:ilvl="1" w:tplc="A216CD4A">
      <w:numFmt w:val="bullet"/>
      <w:lvlText w:val="•"/>
      <w:lvlJc w:val="left"/>
      <w:pPr>
        <w:ind w:left="1693" w:hanging="135"/>
      </w:pPr>
      <w:rPr>
        <w:rFonts w:hint="default"/>
        <w:lang w:val="ro-RO" w:eastAsia="en-US" w:bidi="ar-SA"/>
      </w:rPr>
    </w:lvl>
    <w:lvl w:ilvl="2" w:tplc="11C285DA">
      <w:numFmt w:val="bullet"/>
      <w:lvlText w:val="•"/>
      <w:lvlJc w:val="left"/>
      <w:pPr>
        <w:ind w:left="2686" w:hanging="135"/>
      </w:pPr>
      <w:rPr>
        <w:rFonts w:hint="default"/>
        <w:lang w:val="ro-RO" w:eastAsia="en-US" w:bidi="ar-SA"/>
      </w:rPr>
    </w:lvl>
    <w:lvl w:ilvl="3" w:tplc="6778F654">
      <w:numFmt w:val="bullet"/>
      <w:lvlText w:val="•"/>
      <w:lvlJc w:val="left"/>
      <w:pPr>
        <w:ind w:left="3679" w:hanging="135"/>
      </w:pPr>
      <w:rPr>
        <w:rFonts w:hint="default"/>
        <w:lang w:val="ro-RO" w:eastAsia="en-US" w:bidi="ar-SA"/>
      </w:rPr>
    </w:lvl>
    <w:lvl w:ilvl="4" w:tplc="7ECCE480">
      <w:numFmt w:val="bullet"/>
      <w:lvlText w:val="•"/>
      <w:lvlJc w:val="left"/>
      <w:pPr>
        <w:ind w:left="4672" w:hanging="135"/>
      </w:pPr>
      <w:rPr>
        <w:rFonts w:hint="default"/>
        <w:lang w:val="ro-RO" w:eastAsia="en-US" w:bidi="ar-SA"/>
      </w:rPr>
    </w:lvl>
    <w:lvl w:ilvl="5" w:tplc="A79EDAFE">
      <w:numFmt w:val="bullet"/>
      <w:lvlText w:val="•"/>
      <w:lvlJc w:val="left"/>
      <w:pPr>
        <w:ind w:left="5665" w:hanging="135"/>
      </w:pPr>
      <w:rPr>
        <w:rFonts w:hint="default"/>
        <w:lang w:val="ro-RO" w:eastAsia="en-US" w:bidi="ar-SA"/>
      </w:rPr>
    </w:lvl>
    <w:lvl w:ilvl="6" w:tplc="F4ECC50E">
      <w:numFmt w:val="bullet"/>
      <w:lvlText w:val="•"/>
      <w:lvlJc w:val="left"/>
      <w:pPr>
        <w:ind w:left="6658" w:hanging="135"/>
      </w:pPr>
      <w:rPr>
        <w:rFonts w:hint="default"/>
        <w:lang w:val="ro-RO" w:eastAsia="en-US" w:bidi="ar-SA"/>
      </w:rPr>
    </w:lvl>
    <w:lvl w:ilvl="7" w:tplc="52C6F474">
      <w:numFmt w:val="bullet"/>
      <w:lvlText w:val="•"/>
      <w:lvlJc w:val="left"/>
      <w:pPr>
        <w:ind w:left="7651" w:hanging="135"/>
      </w:pPr>
      <w:rPr>
        <w:rFonts w:hint="default"/>
        <w:lang w:val="ro-RO" w:eastAsia="en-US" w:bidi="ar-SA"/>
      </w:rPr>
    </w:lvl>
    <w:lvl w:ilvl="8" w:tplc="A0C2DBA6">
      <w:numFmt w:val="bullet"/>
      <w:lvlText w:val="•"/>
      <w:lvlJc w:val="left"/>
      <w:pPr>
        <w:ind w:left="8644" w:hanging="135"/>
      </w:pPr>
      <w:rPr>
        <w:rFonts w:hint="default"/>
        <w:lang w:val="ro-RO" w:eastAsia="en-US" w:bidi="ar-SA"/>
      </w:rPr>
    </w:lvl>
  </w:abstractNum>
  <w:abstractNum w:abstractNumId="2">
    <w:nsid w:val="517364B3"/>
    <w:multiLevelType w:val="hybridMultilevel"/>
    <w:tmpl w:val="A058FB74"/>
    <w:lvl w:ilvl="0" w:tplc="EA323C8E">
      <w:start w:val="6"/>
      <w:numFmt w:val="decimal"/>
      <w:lvlText w:val="%1."/>
      <w:lvlJc w:val="left"/>
      <w:pPr>
        <w:ind w:left="1404" w:hanging="360"/>
      </w:pPr>
      <w:rPr>
        <w:rFonts w:hint="default"/>
      </w:rPr>
    </w:lvl>
    <w:lvl w:ilvl="1" w:tplc="04180019" w:tentative="1">
      <w:start w:val="1"/>
      <w:numFmt w:val="lowerLetter"/>
      <w:lvlText w:val="%2."/>
      <w:lvlJc w:val="left"/>
      <w:pPr>
        <w:ind w:left="2124" w:hanging="360"/>
      </w:pPr>
    </w:lvl>
    <w:lvl w:ilvl="2" w:tplc="0418001B" w:tentative="1">
      <w:start w:val="1"/>
      <w:numFmt w:val="lowerRoman"/>
      <w:lvlText w:val="%3."/>
      <w:lvlJc w:val="right"/>
      <w:pPr>
        <w:ind w:left="2844" w:hanging="180"/>
      </w:pPr>
    </w:lvl>
    <w:lvl w:ilvl="3" w:tplc="0418000F" w:tentative="1">
      <w:start w:val="1"/>
      <w:numFmt w:val="decimal"/>
      <w:lvlText w:val="%4."/>
      <w:lvlJc w:val="left"/>
      <w:pPr>
        <w:ind w:left="3564" w:hanging="360"/>
      </w:pPr>
    </w:lvl>
    <w:lvl w:ilvl="4" w:tplc="04180019" w:tentative="1">
      <w:start w:val="1"/>
      <w:numFmt w:val="lowerLetter"/>
      <w:lvlText w:val="%5."/>
      <w:lvlJc w:val="left"/>
      <w:pPr>
        <w:ind w:left="4284" w:hanging="360"/>
      </w:pPr>
    </w:lvl>
    <w:lvl w:ilvl="5" w:tplc="0418001B" w:tentative="1">
      <w:start w:val="1"/>
      <w:numFmt w:val="lowerRoman"/>
      <w:lvlText w:val="%6."/>
      <w:lvlJc w:val="right"/>
      <w:pPr>
        <w:ind w:left="5004" w:hanging="180"/>
      </w:pPr>
    </w:lvl>
    <w:lvl w:ilvl="6" w:tplc="0418000F" w:tentative="1">
      <w:start w:val="1"/>
      <w:numFmt w:val="decimal"/>
      <w:lvlText w:val="%7."/>
      <w:lvlJc w:val="left"/>
      <w:pPr>
        <w:ind w:left="5724" w:hanging="360"/>
      </w:pPr>
    </w:lvl>
    <w:lvl w:ilvl="7" w:tplc="04180019" w:tentative="1">
      <w:start w:val="1"/>
      <w:numFmt w:val="lowerLetter"/>
      <w:lvlText w:val="%8."/>
      <w:lvlJc w:val="left"/>
      <w:pPr>
        <w:ind w:left="6444" w:hanging="360"/>
      </w:pPr>
    </w:lvl>
    <w:lvl w:ilvl="8" w:tplc="0418001B" w:tentative="1">
      <w:start w:val="1"/>
      <w:numFmt w:val="lowerRoman"/>
      <w:lvlText w:val="%9."/>
      <w:lvlJc w:val="right"/>
      <w:pPr>
        <w:ind w:left="7164" w:hanging="180"/>
      </w:pPr>
    </w:lvl>
  </w:abstractNum>
  <w:abstractNum w:abstractNumId="3">
    <w:nsid w:val="7F2043B2"/>
    <w:multiLevelType w:val="hybridMultilevel"/>
    <w:tmpl w:val="1BC8521C"/>
    <w:lvl w:ilvl="0" w:tplc="9312A516">
      <w:start w:val="1"/>
      <w:numFmt w:val="decimal"/>
      <w:lvlText w:val="%1."/>
      <w:lvlJc w:val="left"/>
      <w:pPr>
        <w:ind w:left="1405" w:hanging="361"/>
      </w:pPr>
      <w:rPr>
        <w:rFonts w:hint="default"/>
        <w:spacing w:val="-5"/>
        <w:w w:val="100"/>
        <w:lang w:val="ro-RO" w:eastAsia="en-US" w:bidi="ar-SA"/>
      </w:rPr>
    </w:lvl>
    <w:lvl w:ilvl="1" w:tplc="E4E85BAC">
      <w:numFmt w:val="bullet"/>
      <w:lvlText w:val="•"/>
      <w:lvlJc w:val="left"/>
      <w:pPr>
        <w:ind w:left="2323" w:hanging="361"/>
      </w:pPr>
      <w:rPr>
        <w:rFonts w:hint="default"/>
        <w:lang w:val="ro-RO" w:eastAsia="en-US" w:bidi="ar-SA"/>
      </w:rPr>
    </w:lvl>
    <w:lvl w:ilvl="2" w:tplc="45DEAC7C">
      <w:numFmt w:val="bullet"/>
      <w:lvlText w:val="•"/>
      <w:lvlJc w:val="left"/>
      <w:pPr>
        <w:ind w:left="3246" w:hanging="361"/>
      </w:pPr>
      <w:rPr>
        <w:rFonts w:hint="default"/>
        <w:lang w:val="ro-RO" w:eastAsia="en-US" w:bidi="ar-SA"/>
      </w:rPr>
    </w:lvl>
    <w:lvl w:ilvl="3" w:tplc="A34E9012">
      <w:numFmt w:val="bullet"/>
      <w:lvlText w:val="•"/>
      <w:lvlJc w:val="left"/>
      <w:pPr>
        <w:ind w:left="4169" w:hanging="361"/>
      </w:pPr>
      <w:rPr>
        <w:rFonts w:hint="default"/>
        <w:lang w:val="ro-RO" w:eastAsia="en-US" w:bidi="ar-SA"/>
      </w:rPr>
    </w:lvl>
    <w:lvl w:ilvl="4" w:tplc="94305D56">
      <w:numFmt w:val="bullet"/>
      <w:lvlText w:val="•"/>
      <w:lvlJc w:val="left"/>
      <w:pPr>
        <w:ind w:left="5092" w:hanging="361"/>
      </w:pPr>
      <w:rPr>
        <w:rFonts w:hint="default"/>
        <w:lang w:val="ro-RO" w:eastAsia="en-US" w:bidi="ar-SA"/>
      </w:rPr>
    </w:lvl>
    <w:lvl w:ilvl="5" w:tplc="315283E6">
      <w:numFmt w:val="bullet"/>
      <w:lvlText w:val="•"/>
      <w:lvlJc w:val="left"/>
      <w:pPr>
        <w:ind w:left="6015" w:hanging="361"/>
      </w:pPr>
      <w:rPr>
        <w:rFonts w:hint="default"/>
        <w:lang w:val="ro-RO" w:eastAsia="en-US" w:bidi="ar-SA"/>
      </w:rPr>
    </w:lvl>
    <w:lvl w:ilvl="6" w:tplc="812A8FBC">
      <w:numFmt w:val="bullet"/>
      <w:lvlText w:val="•"/>
      <w:lvlJc w:val="left"/>
      <w:pPr>
        <w:ind w:left="6938" w:hanging="361"/>
      </w:pPr>
      <w:rPr>
        <w:rFonts w:hint="default"/>
        <w:lang w:val="ro-RO" w:eastAsia="en-US" w:bidi="ar-SA"/>
      </w:rPr>
    </w:lvl>
    <w:lvl w:ilvl="7" w:tplc="9BDA5F4A">
      <w:numFmt w:val="bullet"/>
      <w:lvlText w:val="•"/>
      <w:lvlJc w:val="left"/>
      <w:pPr>
        <w:ind w:left="7861" w:hanging="361"/>
      </w:pPr>
      <w:rPr>
        <w:rFonts w:hint="default"/>
        <w:lang w:val="ro-RO" w:eastAsia="en-US" w:bidi="ar-SA"/>
      </w:rPr>
    </w:lvl>
    <w:lvl w:ilvl="8" w:tplc="F8A20514">
      <w:numFmt w:val="bullet"/>
      <w:lvlText w:val="•"/>
      <w:lvlJc w:val="left"/>
      <w:pPr>
        <w:ind w:left="8784" w:hanging="361"/>
      </w:pPr>
      <w:rPr>
        <w:rFonts w:hint="default"/>
        <w:lang w:val="ro-RO"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C4D65"/>
    <w:rsid w:val="000F69D1"/>
    <w:rsid w:val="002C73F3"/>
    <w:rsid w:val="00614165"/>
    <w:rsid w:val="008D61F6"/>
    <w:rsid w:val="009D3424"/>
    <w:rsid w:val="00AD2D0F"/>
    <w:rsid w:val="00AE74D0"/>
    <w:rsid w:val="00AF1776"/>
    <w:rsid w:val="00B82722"/>
    <w:rsid w:val="00DC4D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9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ind w:left="1645"/>
    </w:pPr>
    <w:rPr>
      <w:b/>
      <w:bCs/>
      <w:i/>
      <w:iCs/>
      <w:sz w:val="28"/>
      <w:szCs w:val="28"/>
    </w:rPr>
  </w:style>
  <w:style w:type="paragraph" w:styleId="ListParagraph">
    <w:name w:val="List Paragraph"/>
    <w:basedOn w:val="Normal"/>
    <w:uiPriority w:val="1"/>
    <w:qFormat/>
    <w:pPr>
      <w:ind w:left="1405" w:hanging="361"/>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AD2D0F"/>
    <w:rPr>
      <w:rFonts w:ascii="Tahoma" w:hAnsi="Tahoma" w:cs="Tahoma"/>
      <w:sz w:val="16"/>
      <w:szCs w:val="16"/>
    </w:rPr>
  </w:style>
  <w:style w:type="character" w:customStyle="1" w:styleId="BalloonTextChar">
    <w:name w:val="Balloon Text Char"/>
    <w:basedOn w:val="DefaultParagraphFont"/>
    <w:link w:val="BalloonText"/>
    <w:uiPriority w:val="99"/>
    <w:semiHidden/>
    <w:rsid w:val="00AD2D0F"/>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9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ind w:left="1645"/>
    </w:pPr>
    <w:rPr>
      <w:b/>
      <w:bCs/>
      <w:i/>
      <w:iCs/>
      <w:sz w:val="28"/>
      <w:szCs w:val="28"/>
    </w:rPr>
  </w:style>
  <w:style w:type="paragraph" w:styleId="ListParagraph">
    <w:name w:val="List Paragraph"/>
    <w:basedOn w:val="Normal"/>
    <w:uiPriority w:val="1"/>
    <w:qFormat/>
    <w:pPr>
      <w:ind w:left="1405" w:hanging="361"/>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AD2D0F"/>
    <w:rPr>
      <w:rFonts w:ascii="Tahoma" w:hAnsi="Tahoma" w:cs="Tahoma"/>
      <w:sz w:val="16"/>
      <w:szCs w:val="16"/>
    </w:rPr>
  </w:style>
  <w:style w:type="character" w:customStyle="1" w:styleId="BalloonTextChar">
    <w:name w:val="Balloon Text Char"/>
    <w:basedOn w:val="DefaultParagraphFont"/>
    <w:link w:val="BalloonText"/>
    <w:uiPriority w:val="99"/>
    <w:semiHidden/>
    <w:rsid w:val="00AD2D0F"/>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mihae</cp:lastModifiedBy>
  <cp:revision>2</cp:revision>
  <dcterms:created xsi:type="dcterms:W3CDTF">2025-05-28T08:49:00Z</dcterms:created>
  <dcterms:modified xsi:type="dcterms:W3CDTF">2025-05-28T08:49:00Z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Microsoft® Word 2010</vt:lpwstr>
  </property>
  <property fmtid="{D5CDD505-2E9C-101B-9397-08002B2CF9AE}" pid="4" name="LastSaved">
    <vt:filetime>2025-05-28T00:00:00Z</vt:filetime>
  </property>
  <property fmtid="{D5CDD505-2E9C-101B-9397-08002B2CF9AE}" pid="5" name="Producer">
    <vt:lpwstr>Microsoft® Word 2010</vt:lpwstr>
  </property>
</Properties>
</file>